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3801" w14:textId="146FABDE" w:rsidR="000A3C0F" w:rsidRPr="00354757" w:rsidRDefault="000A3C0F" w:rsidP="000A3C0F">
      <w:pPr>
        <w:pStyle w:val="Brezrazmikov"/>
        <w:rPr>
          <w:rFonts w:ascii="Brandon text" w:hAnsi="Brandon text" w:cstheme="minorHAnsi"/>
          <w:bCs/>
          <w:sz w:val="24"/>
          <w:szCs w:val="24"/>
        </w:rPr>
      </w:pPr>
      <w:r w:rsidRPr="00354757">
        <w:rPr>
          <w:rFonts w:ascii="Brandon text" w:hAnsi="Brandon text" w:cstheme="minorHAnsi"/>
          <w:b/>
          <w:bCs/>
          <w:sz w:val="24"/>
          <w:szCs w:val="24"/>
        </w:rPr>
        <w:t>Spoštovani</w:t>
      </w:r>
      <w:r w:rsidR="00EE32D2">
        <w:rPr>
          <w:rFonts w:ascii="Brandon text" w:hAnsi="Brandon text" w:cstheme="minorHAnsi"/>
          <w:b/>
          <w:bCs/>
          <w:sz w:val="24"/>
          <w:szCs w:val="24"/>
        </w:rPr>
        <w:t>!</w:t>
      </w:r>
      <w:r w:rsidRPr="00354757">
        <w:rPr>
          <w:rFonts w:ascii="Brandon text" w:hAnsi="Brandon text" w:cstheme="minorHAnsi"/>
          <w:bCs/>
          <w:sz w:val="24"/>
          <w:szCs w:val="24"/>
        </w:rPr>
        <w:tab/>
      </w:r>
    </w:p>
    <w:p w14:paraId="112C9B70" w14:textId="22BFE77E" w:rsidR="00AC7141" w:rsidRDefault="000A3C0F" w:rsidP="00476B1D">
      <w:pPr>
        <w:pStyle w:val="Brezrazmikov"/>
        <w:rPr>
          <w:rFonts w:ascii="Brandon text" w:hAnsi="Brandon text" w:cstheme="minorHAnsi"/>
          <w:sz w:val="24"/>
          <w:szCs w:val="24"/>
        </w:rPr>
      </w:pPr>
      <w:r w:rsidRPr="00354757">
        <w:rPr>
          <w:rFonts w:ascii="Brandon text" w:hAnsi="Brandon text" w:cstheme="minorHAnsi"/>
          <w:bCs/>
          <w:sz w:val="24"/>
          <w:szCs w:val="24"/>
        </w:rPr>
        <w:tab/>
      </w:r>
      <w:r w:rsidRPr="00354757">
        <w:rPr>
          <w:rFonts w:ascii="Brandon text" w:hAnsi="Brandon text" w:cstheme="minorHAnsi"/>
          <w:bCs/>
          <w:sz w:val="24"/>
          <w:szCs w:val="24"/>
        </w:rPr>
        <w:tab/>
      </w:r>
      <w:r w:rsidRPr="00354757">
        <w:rPr>
          <w:rFonts w:ascii="Brandon text" w:hAnsi="Brandon text" w:cstheme="minorHAnsi"/>
          <w:bCs/>
          <w:sz w:val="24"/>
          <w:szCs w:val="24"/>
        </w:rPr>
        <w:tab/>
      </w:r>
    </w:p>
    <w:p w14:paraId="7BA19521" w14:textId="7560FA0A" w:rsidR="00476B1D" w:rsidRDefault="004E1932" w:rsidP="006E7F96">
      <w:pPr>
        <w:shd w:val="clear" w:color="auto" w:fill="FFFFFF"/>
        <w:spacing w:after="240" w:line="240" w:lineRule="auto"/>
        <w:jc w:val="both"/>
      </w:pPr>
      <w:r>
        <w:rPr>
          <w:rFonts w:ascii="Brandon text" w:hAnsi="Brandon text" w:cstheme="minorHAnsi"/>
          <w:sz w:val="24"/>
          <w:szCs w:val="24"/>
        </w:rPr>
        <w:t xml:space="preserve">Obveščamo vas, da so </w:t>
      </w:r>
      <w:r w:rsidR="003739C2">
        <w:rPr>
          <w:rFonts w:ascii="Brandon text" w:hAnsi="Brandon text" w:cstheme="minorHAnsi"/>
          <w:sz w:val="24"/>
          <w:szCs w:val="24"/>
        </w:rPr>
        <w:t xml:space="preserve">bili </w:t>
      </w:r>
      <w:r>
        <w:rPr>
          <w:rFonts w:ascii="Brandon text" w:hAnsi="Brandon text" w:cstheme="minorHAnsi"/>
          <w:sz w:val="24"/>
          <w:szCs w:val="24"/>
        </w:rPr>
        <w:t>naši partnerji, smu</w:t>
      </w:r>
      <w:r w:rsidR="005F27CC">
        <w:rPr>
          <w:rFonts w:ascii="Brandon text" w:hAnsi="Brandon text" w:cstheme="minorHAnsi"/>
          <w:sz w:val="24"/>
          <w:szCs w:val="24"/>
        </w:rPr>
        <w:t xml:space="preserve">čarski centri </w:t>
      </w:r>
      <w:proofErr w:type="spellStart"/>
      <w:r w:rsidR="00D17ADD" w:rsidRPr="003739C2">
        <w:rPr>
          <w:rFonts w:ascii="Brandon text" w:hAnsi="Brandon text" w:cstheme="minorHAnsi"/>
          <w:sz w:val="24"/>
          <w:szCs w:val="24"/>
        </w:rPr>
        <w:t>Unitur</w:t>
      </w:r>
      <w:proofErr w:type="spellEnd"/>
      <w:r w:rsidR="00D17ADD" w:rsidRPr="003739C2">
        <w:rPr>
          <w:rFonts w:ascii="Brandon text" w:hAnsi="Brandon text" w:cstheme="minorHAnsi"/>
          <w:sz w:val="24"/>
          <w:szCs w:val="24"/>
        </w:rPr>
        <w:t xml:space="preserve"> d.o.o.</w:t>
      </w:r>
      <w:r w:rsidR="00D17ADD">
        <w:rPr>
          <w:rFonts w:ascii="Brandon text" w:hAnsi="Brandon text" w:cstheme="minorHAnsi"/>
          <w:sz w:val="24"/>
          <w:szCs w:val="24"/>
        </w:rPr>
        <w:t xml:space="preserve">, </w:t>
      </w:r>
      <w:r w:rsidR="00D17ADD" w:rsidRPr="003739C2">
        <w:rPr>
          <w:rFonts w:ascii="Brandon text" w:hAnsi="Brandon text" w:cstheme="minorHAnsi"/>
          <w:sz w:val="24"/>
          <w:szCs w:val="24"/>
        </w:rPr>
        <w:t xml:space="preserve">Javno podjetje </w:t>
      </w:r>
      <w:proofErr w:type="spellStart"/>
      <w:r w:rsidR="00D17ADD" w:rsidRPr="003739C2">
        <w:rPr>
          <w:rFonts w:ascii="Brandon text" w:hAnsi="Brandon text" w:cstheme="minorHAnsi"/>
          <w:sz w:val="24"/>
          <w:szCs w:val="24"/>
        </w:rPr>
        <w:t>Marprom</w:t>
      </w:r>
      <w:proofErr w:type="spellEnd"/>
      <w:r w:rsidR="00D17ADD" w:rsidRPr="003739C2">
        <w:rPr>
          <w:rFonts w:ascii="Brandon text" w:hAnsi="Brandon text" w:cstheme="minorHAnsi"/>
          <w:sz w:val="24"/>
          <w:szCs w:val="24"/>
        </w:rPr>
        <w:t xml:space="preserve"> d.o.o.</w:t>
      </w:r>
      <w:r w:rsidR="00D17ADD">
        <w:rPr>
          <w:rFonts w:ascii="Brandon text" w:hAnsi="Brandon text" w:cstheme="minorHAnsi"/>
          <w:sz w:val="24"/>
          <w:szCs w:val="24"/>
        </w:rPr>
        <w:t xml:space="preserve">, </w:t>
      </w:r>
      <w:r w:rsidR="005F27CC" w:rsidRPr="005F27CC">
        <w:rPr>
          <w:rFonts w:ascii="Brandon text" w:hAnsi="Brandon text" w:cstheme="minorHAnsi"/>
          <w:sz w:val="24"/>
          <w:szCs w:val="24"/>
        </w:rPr>
        <w:t>VABO, d.o.o.</w:t>
      </w:r>
      <w:r w:rsidR="00D17ADD">
        <w:rPr>
          <w:rFonts w:ascii="Brandon text" w:hAnsi="Brandon text" w:cstheme="minorHAnsi"/>
          <w:sz w:val="24"/>
          <w:szCs w:val="24"/>
        </w:rPr>
        <w:t xml:space="preserve"> in</w:t>
      </w:r>
      <w:r w:rsidR="005F27CC" w:rsidRPr="005F27CC">
        <w:rPr>
          <w:rFonts w:ascii="Brandon text" w:hAnsi="Brandon text" w:cstheme="minorHAnsi"/>
          <w:sz w:val="24"/>
          <w:szCs w:val="24"/>
        </w:rPr>
        <w:t xml:space="preserve"> RTC "JAKEC" Trije Kralji d.o.o.</w:t>
      </w:r>
      <w:r w:rsidR="00D17ADD">
        <w:rPr>
          <w:rFonts w:ascii="Brandon text" w:hAnsi="Brandon text" w:cstheme="minorHAnsi"/>
          <w:sz w:val="24"/>
          <w:szCs w:val="24"/>
        </w:rPr>
        <w:t>,</w:t>
      </w:r>
      <w:r w:rsidR="009A0EFC">
        <w:rPr>
          <w:rFonts w:ascii="Brandon text" w:hAnsi="Brandon text" w:cstheme="minorHAnsi"/>
          <w:sz w:val="24"/>
          <w:szCs w:val="24"/>
        </w:rPr>
        <w:t xml:space="preserve"> </w:t>
      </w:r>
      <w:r w:rsidR="003739C2">
        <w:rPr>
          <w:rFonts w:ascii="Brandon text" w:hAnsi="Brandon text" w:cstheme="minorHAnsi"/>
          <w:sz w:val="24"/>
          <w:szCs w:val="24"/>
        </w:rPr>
        <w:t xml:space="preserve">uspešni na </w:t>
      </w:r>
      <w:r w:rsidR="00764D29">
        <w:rPr>
          <w:rFonts w:ascii="Brandon text" w:hAnsi="Brandon text" w:cstheme="minorHAnsi"/>
          <w:sz w:val="24"/>
          <w:szCs w:val="24"/>
        </w:rPr>
        <w:t>J</w:t>
      </w:r>
      <w:r w:rsidR="005D0419" w:rsidRPr="005D0419">
        <w:rPr>
          <w:rFonts w:ascii="Brandon text" w:hAnsi="Brandon text" w:cstheme="minorHAnsi"/>
          <w:sz w:val="24"/>
          <w:szCs w:val="24"/>
        </w:rPr>
        <w:t>avnem razpisu za vlaganje v kakovostno in trajnostno preoblikovanje slovenskega turizma za krepitev njegove odpornosti</w:t>
      </w:r>
      <w:r w:rsidR="00F24164">
        <w:rPr>
          <w:rFonts w:ascii="Brandon text" w:hAnsi="Brandon text" w:cstheme="minorHAnsi"/>
          <w:sz w:val="24"/>
          <w:szCs w:val="24"/>
        </w:rPr>
        <w:t>, ki ga je razpisalo Ministrstvo za gospodarski razvoj in tehnologijo</w:t>
      </w:r>
      <w:r w:rsidR="005D0419">
        <w:t xml:space="preserve"> (</w:t>
      </w:r>
      <w:hyperlink r:id="rId11" w:history="1">
        <w:r w:rsidR="005D0419" w:rsidRPr="00476B1D">
          <w:rPr>
            <w:rStyle w:val="Hiperpovezava"/>
            <w:rFonts w:ascii="Brandon text" w:hAnsi="Brandon text"/>
            <w:sz w:val="24"/>
            <w:szCs w:val="24"/>
          </w:rPr>
          <w:t>https://www.gov.si/zbirke/javne-objave/javni-razpis-za-vlaganja-v-kakovostno-in-trajnostno-preoblikovanje-slovenskega-turizma-za-krepitev-njegove-odpornosti/</w:t>
        </w:r>
      </w:hyperlink>
      <w:r w:rsidR="005D0419">
        <w:t>).</w:t>
      </w:r>
      <w:r w:rsidR="006E7F96">
        <w:t xml:space="preserve"> </w:t>
      </w:r>
    </w:p>
    <w:p w14:paraId="0FAD2D78" w14:textId="0DE0942F" w:rsidR="006E7F96" w:rsidRPr="00613DF9" w:rsidRDefault="00613DF9" w:rsidP="006E7F96">
      <w:pPr>
        <w:shd w:val="clear" w:color="auto" w:fill="FFFFFF"/>
        <w:spacing w:after="240" w:line="240" w:lineRule="auto"/>
        <w:jc w:val="both"/>
        <w:rPr>
          <w:rFonts w:ascii="Brandon text" w:eastAsia="Times New Roman" w:hAnsi="Brandon text" w:cstheme="minorHAnsi"/>
          <w:sz w:val="24"/>
          <w:szCs w:val="24"/>
          <w:lang w:eastAsia="sl-SI"/>
        </w:rPr>
      </w:pPr>
      <w:r w:rsidRPr="00613DF9">
        <w:rPr>
          <w:rFonts w:ascii="Brandon text" w:hAnsi="Brandon text"/>
        </w:rPr>
        <w:t>S</w:t>
      </w:r>
      <w:r w:rsidR="006E7F96" w:rsidRPr="00613DF9">
        <w:rPr>
          <w:rFonts w:ascii="Brandon text" w:eastAsia="Times New Roman" w:hAnsi="Brandon text" w:cstheme="minorHAnsi"/>
          <w:sz w:val="24"/>
          <w:szCs w:val="24"/>
          <w:lang w:eastAsia="sl-SI"/>
        </w:rPr>
        <w:t xml:space="preserve">klop A je bil namenjen razvoju in prestrukturiranju večjih slovenskih smučišč v celoletne gorske turistične centre za aktivni oddih in </w:t>
      </w:r>
      <w:proofErr w:type="spellStart"/>
      <w:r w:rsidR="006E7F96" w:rsidRPr="00613DF9">
        <w:rPr>
          <w:rFonts w:ascii="Brandon text" w:eastAsia="Times New Roman" w:hAnsi="Brandon text" w:cstheme="minorHAnsi"/>
          <w:sz w:val="24"/>
          <w:szCs w:val="24"/>
          <w:lang w:eastAsia="sl-SI"/>
        </w:rPr>
        <w:t>outdoor</w:t>
      </w:r>
      <w:proofErr w:type="spellEnd"/>
      <w:r w:rsidR="006E7F96" w:rsidRPr="00613DF9">
        <w:rPr>
          <w:rFonts w:ascii="Brandon text" w:eastAsia="Times New Roman" w:hAnsi="Brandon text" w:cstheme="minorHAnsi"/>
          <w:sz w:val="24"/>
          <w:szCs w:val="24"/>
          <w:lang w:eastAsia="sl-SI"/>
        </w:rPr>
        <w:t xml:space="preserve"> aktivnosti. </w:t>
      </w:r>
    </w:p>
    <w:p w14:paraId="1BBD1B6E" w14:textId="20302CBD" w:rsidR="00EC0F99" w:rsidRDefault="005A4C1D" w:rsidP="00337116">
      <w:pPr>
        <w:jc w:val="both"/>
        <w:rPr>
          <w:rFonts w:ascii="Brandon text" w:hAnsi="Brandon text" w:cstheme="minorHAnsi"/>
          <w:sz w:val="24"/>
          <w:szCs w:val="24"/>
        </w:rPr>
      </w:pPr>
      <w:r>
        <w:rPr>
          <w:rFonts w:ascii="Brandon text" w:hAnsi="Brandon text" w:cstheme="minorHAnsi"/>
          <w:sz w:val="24"/>
          <w:szCs w:val="24"/>
        </w:rPr>
        <w:t xml:space="preserve">Leta 2019, ko smo podpisali </w:t>
      </w:r>
      <w:r w:rsidR="008D39E0">
        <w:rPr>
          <w:rFonts w:ascii="Brandon text" w:hAnsi="Brandon text" w:cstheme="minorHAnsi"/>
          <w:sz w:val="24"/>
          <w:szCs w:val="24"/>
        </w:rPr>
        <w:t xml:space="preserve">Pogodbo o ustanovitvi Partnerstva za Pohorje, smo se zavezali, </w:t>
      </w:r>
      <w:r w:rsidR="008D39E0" w:rsidRPr="00EC0F99">
        <w:rPr>
          <w:rFonts w:ascii="Brandon text" w:hAnsi="Brandon text" w:cstheme="minorHAnsi"/>
          <w:sz w:val="24"/>
          <w:szCs w:val="24"/>
        </w:rPr>
        <w:t>da bomo začeli usklajevati cilje in projekte, s pomočjo katerih bo Pohorje postalo zelena destinacija z evropsko uveljavljeno tržno znamko</w:t>
      </w:r>
      <w:r w:rsidR="00046B44">
        <w:rPr>
          <w:rFonts w:ascii="Brandon text" w:hAnsi="Brandon text" w:cstheme="minorHAnsi"/>
          <w:sz w:val="24"/>
          <w:szCs w:val="24"/>
        </w:rPr>
        <w:t>, ki</w:t>
      </w:r>
      <w:r w:rsidR="00366605">
        <w:rPr>
          <w:rFonts w:ascii="Brandon text" w:hAnsi="Brandon text" w:cstheme="minorHAnsi"/>
          <w:sz w:val="24"/>
          <w:szCs w:val="24"/>
        </w:rPr>
        <w:t xml:space="preserve"> bo privlačna tako v zimskem kot poletnem času</w:t>
      </w:r>
      <w:r w:rsidR="00D152AF">
        <w:rPr>
          <w:rFonts w:ascii="Brandon text" w:hAnsi="Brandon text" w:cstheme="minorHAnsi"/>
          <w:sz w:val="24"/>
          <w:szCs w:val="24"/>
        </w:rPr>
        <w:t>.</w:t>
      </w:r>
    </w:p>
    <w:p w14:paraId="57E36944" w14:textId="77777777" w:rsidR="00EC0F99" w:rsidRDefault="00EC0F99" w:rsidP="00337116">
      <w:pPr>
        <w:jc w:val="both"/>
        <w:rPr>
          <w:rFonts w:ascii="Brandon text" w:hAnsi="Brandon text" w:cstheme="minorHAnsi"/>
          <w:sz w:val="24"/>
          <w:szCs w:val="24"/>
        </w:rPr>
      </w:pPr>
    </w:p>
    <w:p w14:paraId="1BA7C07D" w14:textId="72984172" w:rsidR="00337116" w:rsidRPr="00EC0F99" w:rsidRDefault="006F432B" w:rsidP="00337116">
      <w:pPr>
        <w:jc w:val="both"/>
        <w:rPr>
          <w:rFonts w:ascii="Brandon text" w:hAnsi="Brandon text" w:cstheme="minorHAnsi"/>
          <w:sz w:val="24"/>
          <w:szCs w:val="24"/>
        </w:rPr>
      </w:pPr>
      <w:r w:rsidRPr="00EC0F99">
        <w:rPr>
          <w:rFonts w:ascii="Brandon text" w:hAnsi="Brandon text" w:cstheme="minorHAnsi"/>
          <w:sz w:val="24"/>
          <w:szCs w:val="24"/>
        </w:rPr>
        <w:t xml:space="preserve">V </w:t>
      </w:r>
      <w:r w:rsidR="00C257D4" w:rsidRPr="00EC0F99">
        <w:rPr>
          <w:rFonts w:ascii="Brandon text" w:hAnsi="Brandon text" w:cstheme="minorHAnsi"/>
          <w:sz w:val="24"/>
          <w:szCs w:val="24"/>
        </w:rPr>
        <w:t xml:space="preserve">skupnem </w:t>
      </w:r>
      <w:r w:rsidR="00337116" w:rsidRPr="00EC0F99">
        <w:rPr>
          <w:rFonts w:ascii="Brandon text" w:hAnsi="Brandon text" w:cstheme="minorHAnsi"/>
          <w:sz w:val="24"/>
          <w:szCs w:val="24"/>
        </w:rPr>
        <w:t>strateškem dokumentu »</w:t>
      </w:r>
      <w:r w:rsidRPr="00EC0F99">
        <w:rPr>
          <w:rFonts w:ascii="Brandon text" w:hAnsi="Brandon text" w:cstheme="minorHAnsi"/>
          <w:sz w:val="24"/>
          <w:szCs w:val="24"/>
        </w:rPr>
        <w:t>Strategiji razvoja Pohorja</w:t>
      </w:r>
      <w:r w:rsidR="00337116" w:rsidRPr="00EC0F99">
        <w:rPr>
          <w:rFonts w:ascii="Brandon text" w:hAnsi="Brandon text" w:cstheme="minorHAnsi"/>
          <w:sz w:val="24"/>
          <w:szCs w:val="24"/>
        </w:rPr>
        <w:t>«</w:t>
      </w:r>
      <w:r w:rsidR="00366605">
        <w:rPr>
          <w:rFonts w:ascii="Brandon text" w:hAnsi="Brandon text" w:cstheme="minorHAnsi"/>
          <w:sz w:val="24"/>
          <w:szCs w:val="24"/>
        </w:rPr>
        <w:t>, ki smo ga potrdili leta 2020,</w:t>
      </w:r>
      <w:r w:rsidRPr="00EC0F99">
        <w:rPr>
          <w:rFonts w:ascii="Brandon text" w:hAnsi="Brandon text" w:cstheme="minorHAnsi"/>
          <w:sz w:val="24"/>
          <w:szCs w:val="24"/>
        </w:rPr>
        <w:t xml:space="preserve"> smo </w:t>
      </w:r>
      <w:r w:rsidR="0023417D">
        <w:rPr>
          <w:rFonts w:ascii="Brandon text" w:hAnsi="Brandon text" w:cstheme="minorHAnsi"/>
          <w:sz w:val="24"/>
          <w:szCs w:val="24"/>
        </w:rPr>
        <w:t>se zavedali</w:t>
      </w:r>
      <w:r w:rsidR="00337116" w:rsidRPr="00EC0F99">
        <w:rPr>
          <w:rFonts w:ascii="Brandon text" w:hAnsi="Brandon text" w:cstheme="minorHAnsi"/>
          <w:sz w:val="24"/>
          <w:szCs w:val="24"/>
        </w:rPr>
        <w:t xml:space="preserve">, da </w:t>
      </w:r>
      <w:r w:rsidRPr="00EC0F99">
        <w:rPr>
          <w:rFonts w:ascii="Brandon text" w:hAnsi="Brandon text" w:cstheme="minorHAnsi"/>
          <w:sz w:val="24"/>
          <w:szCs w:val="24"/>
        </w:rPr>
        <w:t xml:space="preserve"> </w:t>
      </w:r>
      <w:r w:rsidR="00337116" w:rsidRPr="00EC0F99">
        <w:rPr>
          <w:rFonts w:ascii="Brandon text" w:hAnsi="Brandon text" w:cstheme="minorHAnsi"/>
          <w:sz w:val="24"/>
          <w:szCs w:val="24"/>
        </w:rPr>
        <w:t>bo njena</w:t>
      </w:r>
      <w:r w:rsidR="00760BA1">
        <w:rPr>
          <w:rFonts w:ascii="Brandon text" w:hAnsi="Brandon text" w:cstheme="minorHAnsi"/>
          <w:sz w:val="24"/>
          <w:szCs w:val="24"/>
        </w:rPr>
        <w:t xml:space="preserve"> </w:t>
      </w:r>
      <w:r w:rsidR="00337116" w:rsidRPr="00EC0F99">
        <w:rPr>
          <w:rFonts w:ascii="Brandon text" w:hAnsi="Brandon text" w:cstheme="minorHAnsi"/>
          <w:sz w:val="24"/>
          <w:szCs w:val="24"/>
        </w:rPr>
        <w:t>vrednost tolikšna, kolikor bo v prihodnosti zastavljenih ciljev in predvsem uresničenih projektov.</w:t>
      </w:r>
    </w:p>
    <w:p w14:paraId="30F513E1" w14:textId="0D90381B" w:rsidR="006F432B" w:rsidRPr="00F24164" w:rsidRDefault="006F432B" w:rsidP="00F24164">
      <w:pPr>
        <w:jc w:val="both"/>
        <w:rPr>
          <w:rFonts w:ascii="Brandon text" w:hAnsi="Brandon text" w:cstheme="minorHAnsi"/>
          <w:sz w:val="24"/>
          <w:szCs w:val="24"/>
        </w:rPr>
      </w:pPr>
    </w:p>
    <w:p w14:paraId="7B7AD82D" w14:textId="62F12C09" w:rsidR="004E1932" w:rsidRDefault="00760BA1" w:rsidP="00E50401">
      <w:pPr>
        <w:jc w:val="both"/>
        <w:rPr>
          <w:rFonts w:ascii="Brandon text" w:hAnsi="Brandon text" w:cstheme="minorHAnsi"/>
          <w:sz w:val="24"/>
          <w:szCs w:val="24"/>
        </w:rPr>
      </w:pPr>
      <w:r w:rsidRPr="001306D3">
        <w:rPr>
          <w:rFonts w:ascii="Brandon text" w:hAnsi="Brandon text" w:cstheme="minorHAnsi"/>
          <w:sz w:val="24"/>
          <w:szCs w:val="24"/>
        </w:rPr>
        <w:t xml:space="preserve">Uspešnost naših gospodarskih partnerjev </w:t>
      </w:r>
      <w:r w:rsidR="00E50401">
        <w:rPr>
          <w:rFonts w:ascii="Brandon text" w:hAnsi="Brandon text" w:cstheme="minorHAnsi"/>
          <w:sz w:val="24"/>
          <w:szCs w:val="24"/>
        </w:rPr>
        <w:t xml:space="preserve">nas navdaja z optimizmom, da so se s skupnimi prizadevanji začele uresničevati </w:t>
      </w:r>
      <w:r w:rsidR="00D152AF">
        <w:rPr>
          <w:rFonts w:ascii="Brandon text" w:hAnsi="Brandon text" w:cstheme="minorHAnsi"/>
          <w:sz w:val="24"/>
          <w:szCs w:val="24"/>
        </w:rPr>
        <w:t>naše želje</w:t>
      </w:r>
      <w:r w:rsidR="007C6A2E">
        <w:rPr>
          <w:rFonts w:ascii="Brandon text" w:hAnsi="Brandon text" w:cstheme="minorHAnsi"/>
          <w:sz w:val="24"/>
          <w:szCs w:val="24"/>
        </w:rPr>
        <w:t xml:space="preserve"> po </w:t>
      </w:r>
      <w:r w:rsidR="0042542C">
        <w:rPr>
          <w:rFonts w:ascii="Brandon text" w:hAnsi="Brandon text" w:cstheme="minorHAnsi"/>
          <w:sz w:val="24"/>
          <w:szCs w:val="24"/>
        </w:rPr>
        <w:t>preboju</w:t>
      </w:r>
      <w:r w:rsidR="007C6A2E">
        <w:rPr>
          <w:rFonts w:ascii="Brandon text" w:hAnsi="Brandon text" w:cstheme="minorHAnsi"/>
          <w:sz w:val="24"/>
          <w:szCs w:val="24"/>
        </w:rPr>
        <w:t xml:space="preserve"> Destinacij</w:t>
      </w:r>
      <w:r w:rsidR="0042542C">
        <w:rPr>
          <w:rFonts w:ascii="Brandon text" w:hAnsi="Brandon text" w:cstheme="minorHAnsi"/>
          <w:sz w:val="24"/>
          <w:szCs w:val="24"/>
        </w:rPr>
        <w:t>e</w:t>
      </w:r>
      <w:r w:rsidR="007C6A2E">
        <w:rPr>
          <w:rFonts w:ascii="Brandon text" w:hAnsi="Brandon text" w:cstheme="minorHAnsi"/>
          <w:sz w:val="24"/>
          <w:szCs w:val="24"/>
        </w:rPr>
        <w:t xml:space="preserve"> Pohorje, ki bo z obnovljenimi </w:t>
      </w:r>
      <w:r w:rsidR="0020436E">
        <w:rPr>
          <w:rFonts w:ascii="Brandon text" w:hAnsi="Brandon text" w:cstheme="minorHAnsi"/>
          <w:sz w:val="24"/>
          <w:szCs w:val="24"/>
        </w:rPr>
        <w:t xml:space="preserve">žičniškimi napravami in obogateno </w:t>
      </w:r>
      <w:proofErr w:type="spellStart"/>
      <w:r w:rsidR="0020436E">
        <w:rPr>
          <w:rFonts w:ascii="Brandon text" w:hAnsi="Brandon text" w:cstheme="minorHAnsi"/>
          <w:sz w:val="24"/>
          <w:szCs w:val="24"/>
        </w:rPr>
        <w:t>outdoor</w:t>
      </w:r>
      <w:proofErr w:type="spellEnd"/>
      <w:r w:rsidR="0020436E">
        <w:rPr>
          <w:rFonts w:ascii="Brandon text" w:hAnsi="Brandon text" w:cstheme="minorHAnsi"/>
          <w:sz w:val="24"/>
          <w:szCs w:val="24"/>
        </w:rPr>
        <w:t xml:space="preserve"> </w:t>
      </w:r>
      <w:r w:rsidR="0042542C">
        <w:rPr>
          <w:rFonts w:ascii="Brandon text" w:hAnsi="Brandon text" w:cstheme="minorHAnsi"/>
          <w:sz w:val="24"/>
          <w:szCs w:val="24"/>
        </w:rPr>
        <w:t xml:space="preserve">ponudbo </w:t>
      </w:r>
      <w:r w:rsidR="00A5103B">
        <w:rPr>
          <w:rFonts w:ascii="Brandon text" w:hAnsi="Brandon text" w:cstheme="minorHAnsi"/>
          <w:sz w:val="24"/>
          <w:szCs w:val="24"/>
        </w:rPr>
        <w:t xml:space="preserve">»živela« 365 dni v letu. </w:t>
      </w:r>
    </w:p>
    <w:p w14:paraId="3D1728C3" w14:textId="77777777" w:rsidR="00046B44" w:rsidRDefault="00046B44" w:rsidP="00E50401">
      <w:pPr>
        <w:jc w:val="both"/>
        <w:rPr>
          <w:rFonts w:ascii="Brandon text" w:hAnsi="Brandon text" w:cstheme="minorHAnsi"/>
          <w:sz w:val="24"/>
          <w:szCs w:val="24"/>
        </w:rPr>
      </w:pPr>
    </w:p>
    <w:p w14:paraId="202DD2BF" w14:textId="656ADA81" w:rsidR="00046B44" w:rsidRDefault="00324733" w:rsidP="00E50401">
      <w:pPr>
        <w:jc w:val="both"/>
        <w:rPr>
          <w:rFonts w:ascii="Brandon text" w:hAnsi="Brandon text" w:cstheme="minorHAnsi"/>
          <w:sz w:val="24"/>
          <w:szCs w:val="24"/>
        </w:rPr>
      </w:pPr>
      <w:r w:rsidRPr="00F324F4">
        <w:rPr>
          <w:rFonts w:ascii="Brandon text" w:hAnsi="Brandon text" w:cstheme="minorHAnsi"/>
          <w:sz w:val="24"/>
          <w:szCs w:val="24"/>
        </w:rPr>
        <w:t xml:space="preserve">Pomembno je, da </w:t>
      </w:r>
      <w:r w:rsidR="00EE32D2">
        <w:rPr>
          <w:rFonts w:ascii="Brandon text" w:hAnsi="Brandon text" w:cstheme="minorHAnsi"/>
          <w:sz w:val="24"/>
          <w:szCs w:val="24"/>
        </w:rPr>
        <w:t>je z novostmi seznanjena tudi splošna javnost</w:t>
      </w:r>
      <w:r w:rsidRPr="00F324F4">
        <w:rPr>
          <w:rFonts w:ascii="Brandon text" w:hAnsi="Brandon text" w:cstheme="minorHAnsi"/>
          <w:sz w:val="24"/>
          <w:szCs w:val="24"/>
        </w:rPr>
        <w:t>, zato</w:t>
      </w:r>
      <w:r w:rsidR="00EE32D2">
        <w:rPr>
          <w:rFonts w:ascii="Brandon text" w:hAnsi="Brandon text" w:cstheme="minorHAnsi"/>
          <w:sz w:val="24"/>
          <w:szCs w:val="24"/>
        </w:rPr>
        <w:t xml:space="preserve"> </w:t>
      </w:r>
      <w:r w:rsidRPr="00F324F4">
        <w:rPr>
          <w:rFonts w:ascii="Brandon text" w:hAnsi="Brandon text" w:cstheme="minorHAnsi"/>
          <w:sz w:val="24"/>
          <w:szCs w:val="24"/>
        </w:rPr>
        <w:t xml:space="preserve">v nadaljevanju posredujemo </w:t>
      </w:r>
      <w:r w:rsidR="000007E5" w:rsidRPr="00F324F4">
        <w:rPr>
          <w:rFonts w:ascii="Brandon text" w:hAnsi="Brandon text" w:cstheme="minorHAnsi"/>
          <w:sz w:val="24"/>
          <w:szCs w:val="24"/>
        </w:rPr>
        <w:t xml:space="preserve">opis </w:t>
      </w:r>
      <w:r w:rsidR="00D17ADD">
        <w:rPr>
          <w:rFonts w:ascii="Brandon text" w:hAnsi="Brandon text" w:cstheme="minorHAnsi"/>
          <w:sz w:val="24"/>
          <w:szCs w:val="24"/>
        </w:rPr>
        <w:t xml:space="preserve">in vrednost </w:t>
      </w:r>
      <w:commentRangeStart w:id="0"/>
      <w:r w:rsidR="000007E5" w:rsidRPr="00F324F4">
        <w:rPr>
          <w:rFonts w:ascii="Brandon text" w:hAnsi="Brandon text" w:cstheme="minorHAnsi"/>
          <w:sz w:val="24"/>
          <w:szCs w:val="24"/>
        </w:rPr>
        <w:t>investicij</w:t>
      </w:r>
      <w:commentRangeEnd w:id="0"/>
      <w:r w:rsidR="001C6548" w:rsidRPr="00F324F4">
        <w:rPr>
          <w:rStyle w:val="Pripombasklic"/>
        </w:rPr>
        <w:commentReference w:id="0"/>
      </w:r>
      <w:r w:rsidR="00D17ADD">
        <w:rPr>
          <w:rFonts w:ascii="Brandon text" w:hAnsi="Brandon text" w:cstheme="minorHAnsi"/>
          <w:sz w:val="24"/>
          <w:szCs w:val="24"/>
        </w:rPr>
        <w:t xml:space="preserve"> posameznih centrov</w:t>
      </w:r>
      <w:r w:rsidR="000007E5" w:rsidRPr="00F324F4">
        <w:rPr>
          <w:rFonts w:ascii="Brandon text" w:hAnsi="Brandon text" w:cstheme="minorHAnsi"/>
          <w:sz w:val="24"/>
          <w:szCs w:val="24"/>
        </w:rPr>
        <w:t>.</w:t>
      </w:r>
    </w:p>
    <w:p w14:paraId="2B15CFAF" w14:textId="77777777" w:rsidR="00F324F4" w:rsidRDefault="00F324F4" w:rsidP="00E50401">
      <w:pPr>
        <w:jc w:val="both"/>
        <w:rPr>
          <w:rFonts w:ascii="Brandon text" w:hAnsi="Brandon text" w:cstheme="minorHAnsi"/>
          <w:sz w:val="24"/>
          <w:szCs w:val="24"/>
        </w:rPr>
      </w:pPr>
    </w:p>
    <w:p w14:paraId="5643A638" w14:textId="1A4BB283" w:rsidR="00721BED" w:rsidRPr="006F75F5" w:rsidRDefault="000D3C3C" w:rsidP="006F75F5">
      <w:pPr>
        <w:pStyle w:val="Odstavekseznama"/>
        <w:numPr>
          <w:ilvl w:val="0"/>
          <w:numId w:val="5"/>
        </w:numPr>
        <w:shd w:val="clear" w:color="auto" w:fill="FFFFFF"/>
        <w:spacing w:after="240" w:line="240" w:lineRule="auto"/>
        <w:jc w:val="both"/>
        <w:rPr>
          <w:rFonts w:ascii="Brandon text" w:eastAsia="Times New Roman" w:hAnsi="Brandon text" w:cstheme="minorHAnsi"/>
          <w:sz w:val="24"/>
          <w:szCs w:val="24"/>
          <w:lang w:eastAsia="sl-SI"/>
        </w:rPr>
      </w:pPr>
      <w:r w:rsidRPr="006F75F5">
        <w:rPr>
          <w:rFonts w:ascii="Brandon text" w:hAnsi="Brandon text" w:cstheme="minorHAnsi"/>
          <w:b/>
          <w:bCs/>
          <w:sz w:val="24"/>
          <w:szCs w:val="24"/>
        </w:rPr>
        <w:t xml:space="preserve">Podjetje </w:t>
      </w:r>
      <w:r w:rsidR="00F324F4" w:rsidRPr="006F75F5">
        <w:rPr>
          <w:rFonts w:ascii="Brandon text" w:hAnsi="Brandon text" w:cstheme="minorHAnsi"/>
          <w:b/>
          <w:bCs/>
          <w:sz w:val="24"/>
          <w:szCs w:val="24"/>
        </w:rPr>
        <w:t xml:space="preserve">UNITUR </w:t>
      </w:r>
      <w:r w:rsidR="006F75F5" w:rsidRPr="006F75F5">
        <w:rPr>
          <w:rFonts w:ascii="Brandon text" w:hAnsi="Brandon text" w:cstheme="minorHAnsi"/>
          <w:b/>
          <w:bCs/>
          <w:sz w:val="24"/>
          <w:szCs w:val="24"/>
        </w:rPr>
        <w:t>d.o.o.</w:t>
      </w:r>
      <w:r w:rsidR="006F75F5" w:rsidRPr="006F75F5">
        <w:rPr>
          <w:rFonts w:ascii="Brandon text" w:hAnsi="Brandon text" w:cstheme="minorHAnsi"/>
          <w:sz w:val="24"/>
          <w:szCs w:val="24"/>
        </w:rPr>
        <w:t xml:space="preserve"> </w:t>
      </w:r>
      <w:r w:rsidRPr="006F75F5">
        <w:rPr>
          <w:rFonts w:ascii="Brandon text" w:hAnsi="Brandon text" w:cstheme="minorHAnsi"/>
          <w:sz w:val="24"/>
          <w:szCs w:val="24"/>
        </w:rPr>
        <w:t xml:space="preserve">se je prijavilo s projektom </w:t>
      </w:r>
      <w:r w:rsidRPr="00FC24C7">
        <w:rPr>
          <w:rFonts w:ascii="Brandon text" w:hAnsi="Brandon text" w:cstheme="minorHAnsi"/>
          <w:b/>
          <w:bCs/>
          <w:sz w:val="24"/>
          <w:szCs w:val="24"/>
        </w:rPr>
        <w:t xml:space="preserve">»Park </w:t>
      </w:r>
      <w:proofErr w:type="spellStart"/>
      <w:r w:rsidRPr="00FC24C7">
        <w:rPr>
          <w:rFonts w:ascii="Brandon text" w:hAnsi="Brandon text" w:cstheme="minorHAnsi"/>
          <w:b/>
          <w:bCs/>
          <w:sz w:val="24"/>
          <w:szCs w:val="24"/>
        </w:rPr>
        <w:t>Mašinžaga</w:t>
      </w:r>
      <w:proofErr w:type="spellEnd"/>
      <w:r w:rsidRPr="00FC24C7">
        <w:rPr>
          <w:rFonts w:ascii="Brandon text" w:hAnsi="Brandon text" w:cstheme="minorHAnsi"/>
          <w:b/>
          <w:bCs/>
          <w:sz w:val="24"/>
          <w:szCs w:val="24"/>
        </w:rPr>
        <w:t xml:space="preserve"> - 1. faza«</w:t>
      </w:r>
      <w:r w:rsidRPr="006F75F5">
        <w:rPr>
          <w:rFonts w:ascii="Brandon text" w:hAnsi="Brandon text" w:cstheme="minorHAnsi"/>
          <w:sz w:val="24"/>
          <w:szCs w:val="24"/>
        </w:rPr>
        <w:t xml:space="preserve">. </w:t>
      </w:r>
      <w:r w:rsidR="00721BED" w:rsidRPr="006F75F5">
        <w:rPr>
          <w:rFonts w:ascii="Brandon text" w:eastAsia="Times New Roman" w:hAnsi="Brandon text" w:cstheme="minorHAnsi"/>
          <w:sz w:val="24"/>
          <w:szCs w:val="24"/>
          <w:lang w:eastAsia="sl-SI"/>
        </w:rPr>
        <w:t xml:space="preserve">Osrednje mesto bo v Parku </w:t>
      </w:r>
      <w:proofErr w:type="spellStart"/>
      <w:r w:rsidR="00721BED" w:rsidRPr="006F75F5">
        <w:rPr>
          <w:rFonts w:ascii="Brandon text" w:eastAsia="Times New Roman" w:hAnsi="Brandon text" w:cstheme="minorHAnsi"/>
          <w:sz w:val="24"/>
          <w:szCs w:val="24"/>
          <w:lang w:eastAsia="sl-SI"/>
        </w:rPr>
        <w:t>Mažinžaga</w:t>
      </w:r>
      <w:proofErr w:type="spellEnd"/>
      <w:r w:rsidR="00721BED" w:rsidRPr="006F75F5">
        <w:rPr>
          <w:rFonts w:ascii="Brandon text" w:eastAsia="Times New Roman" w:hAnsi="Brandon text" w:cstheme="minorHAnsi"/>
          <w:sz w:val="24"/>
          <w:szCs w:val="24"/>
          <w:lang w:eastAsia="sl-SI"/>
        </w:rPr>
        <w:t xml:space="preserve"> na Rogli namenjeno novi 6-sedežnici </w:t>
      </w:r>
      <w:proofErr w:type="spellStart"/>
      <w:r w:rsidR="00721BED" w:rsidRPr="006F75F5">
        <w:rPr>
          <w:rFonts w:ascii="Brandon text" w:eastAsia="Times New Roman" w:hAnsi="Brandon text" w:cstheme="minorHAnsi"/>
          <w:sz w:val="24"/>
          <w:szCs w:val="24"/>
          <w:lang w:eastAsia="sl-SI"/>
        </w:rPr>
        <w:t>Mašinžaga</w:t>
      </w:r>
      <w:proofErr w:type="spellEnd"/>
      <w:r w:rsidR="00721BED" w:rsidRPr="006F75F5">
        <w:rPr>
          <w:rFonts w:ascii="Brandon text" w:eastAsia="Times New Roman" w:hAnsi="Brandon text" w:cstheme="minorHAnsi"/>
          <w:sz w:val="24"/>
          <w:szCs w:val="24"/>
          <w:lang w:eastAsia="sl-SI"/>
        </w:rPr>
        <w:t xml:space="preserve">, ki bo zamenjala obstoječi vlečnici </w:t>
      </w:r>
      <w:proofErr w:type="spellStart"/>
      <w:r w:rsidR="00721BED" w:rsidRPr="006F75F5">
        <w:rPr>
          <w:rFonts w:ascii="Brandon text" w:eastAsia="Times New Roman" w:hAnsi="Brandon text" w:cstheme="minorHAnsi"/>
          <w:sz w:val="24"/>
          <w:szCs w:val="24"/>
          <w:lang w:eastAsia="sl-SI"/>
        </w:rPr>
        <w:t>Mašinžaga</w:t>
      </w:r>
      <w:proofErr w:type="spellEnd"/>
      <w:r w:rsidR="00721BED" w:rsidRPr="006F75F5">
        <w:rPr>
          <w:rFonts w:ascii="Brandon text" w:eastAsia="Times New Roman" w:hAnsi="Brandon text" w:cstheme="minorHAnsi"/>
          <w:sz w:val="24"/>
          <w:szCs w:val="24"/>
          <w:lang w:eastAsia="sl-SI"/>
        </w:rPr>
        <w:t xml:space="preserve"> I in </w:t>
      </w:r>
      <w:proofErr w:type="spellStart"/>
      <w:r w:rsidR="00721BED" w:rsidRPr="006F75F5">
        <w:rPr>
          <w:rFonts w:ascii="Brandon text" w:eastAsia="Times New Roman" w:hAnsi="Brandon text" w:cstheme="minorHAnsi"/>
          <w:sz w:val="24"/>
          <w:szCs w:val="24"/>
          <w:lang w:eastAsia="sl-SI"/>
        </w:rPr>
        <w:t>Mašinžaga</w:t>
      </w:r>
      <w:proofErr w:type="spellEnd"/>
      <w:r w:rsidR="00721BED" w:rsidRPr="006F75F5">
        <w:rPr>
          <w:rFonts w:ascii="Brandon text" w:eastAsia="Times New Roman" w:hAnsi="Brandon text" w:cstheme="minorHAnsi"/>
          <w:sz w:val="24"/>
          <w:szCs w:val="24"/>
          <w:lang w:eastAsia="sl-SI"/>
        </w:rPr>
        <w:t xml:space="preserve"> II, postavljeni daljnega leta 1980. </w:t>
      </w:r>
    </w:p>
    <w:p w14:paraId="7C4C9578" w14:textId="77777777" w:rsidR="00721BED" w:rsidRPr="00D95AFD" w:rsidRDefault="00721BED" w:rsidP="00721BED">
      <w:pPr>
        <w:shd w:val="clear" w:color="auto" w:fill="FFFFFF"/>
        <w:spacing w:after="240" w:line="240" w:lineRule="auto"/>
        <w:jc w:val="both"/>
        <w:rPr>
          <w:rFonts w:ascii="Brandon text" w:eastAsia="Times New Roman" w:hAnsi="Brandon text" w:cstheme="minorHAnsi"/>
          <w:sz w:val="24"/>
          <w:szCs w:val="24"/>
          <w:lang w:eastAsia="sl-SI"/>
        </w:rPr>
      </w:pPr>
      <w:proofErr w:type="spellStart"/>
      <w:r w:rsidRPr="00D95AFD">
        <w:rPr>
          <w:rFonts w:ascii="Brandon text" w:eastAsia="Times New Roman" w:hAnsi="Brandon text" w:cstheme="minorHAnsi"/>
          <w:sz w:val="24"/>
          <w:szCs w:val="24"/>
          <w:lang w:eastAsia="sl-SI"/>
        </w:rPr>
        <w:t>Izklopljiva</w:t>
      </w:r>
      <w:proofErr w:type="spellEnd"/>
      <w:r w:rsidRPr="00D95AFD">
        <w:rPr>
          <w:rFonts w:ascii="Brandon text" w:eastAsia="Times New Roman" w:hAnsi="Brandon text" w:cstheme="minorHAnsi"/>
          <w:sz w:val="24"/>
          <w:szCs w:val="24"/>
          <w:lang w:eastAsia="sl-SI"/>
        </w:rPr>
        <w:t xml:space="preserve"> 6-sedežnica </w:t>
      </w:r>
      <w:proofErr w:type="spellStart"/>
      <w:r w:rsidRPr="00D95AFD">
        <w:rPr>
          <w:rFonts w:ascii="Brandon text" w:eastAsia="Times New Roman" w:hAnsi="Brandon text" w:cstheme="minorHAnsi"/>
          <w:sz w:val="24"/>
          <w:szCs w:val="24"/>
          <w:lang w:eastAsia="sl-SI"/>
        </w:rPr>
        <w:t>Mašinžaga</w:t>
      </w:r>
      <w:proofErr w:type="spellEnd"/>
      <w:r w:rsidRPr="00D95AFD">
        <w:rPr>
          <w:rFonts w:ascii="Brandon text" w:eastAsia="Times New Roman" w:hAnsi="Brandon text" w:cstheme="minorHAnsi"/>
          <w:sz w:val="24"/>
          <w:szCs w:val="24"/>
          <w:lang w:eastAsia="sl-SI"/>
        </w:rPr>
        <w:t xml:space="preserve"> bo – z  ogrevanimi sedeži in zaščitnimi kabinami - primer najsodobnejše tovrstne tehnologije, s čemer bo smučarjem omogočila bistveno hitrejšo in udobnejšo izkušnjo, hkrati pa bo omogočala prevoz pohodnikov, kolesarjev s kolesi in predvsem tistih, ki se bodo spuščali po Letečem toboganu ali pa po stezi za gorske trikolesnike. </w:t>
      </w:r>
    </w:p>
    <w:p w14:paraId="210F28B6" w14:textId="77777777" w:rsidR="00721BED" w:rsidRPr="00D95AFD" w:rsidRDefault="00721BED" w:rsidP="00721BED">
      <w:pPr>
        <w:shd w:val="clear" w:color="auto" w:fill="FFFFFF"/>
        <w:spacing w:after="240" w:line="240" w:lineRule="auto"/>
        <w:jc w:val="both"/>
        <w:rPr>
          <w:rFonts w:ascii="Brandon text" w:eastAsia="Times New Roman" w:hAnsi="Brandon text" w:cstheme="minorHAnsi"/>
          <w:sz w:val="24"/>
          <w:szCs w:val="24"/>
          <w:lang w:eastAsia="sl-SI"/>
        </w:rPr>
      </w:pPr>
      <w:r w:rsidRPr="00D95AFD">
        <w:rPr>
          <w:rFonts w:ascii="Brandon text" w:eastAsia="Times New Roman" w:hAnsi="Brandon text" w:cstheme="minorHAnsi"/>
          <w:sz w:val="24"/>
          <w:szCs w:val="24"/>
          <w:lang w:eastAsia="sl-SI"/>
        </w:rPr>
        <w:t>Leteči tobogan (</w:t>
      </w:r>
      <w:proofErr w:type="spellStart"/>
      <w:r w:rsidRPr="00D95AFD">
        <w:rPr>
          <w:rFonts w:ascii="Brandon text" w:eastAsia="Times New Roman" w:hAnsi="Brandon text" w:cstheme="minorHAnsi"/>
          <w:sz w:val="24"/>
          <w:szCs w:val="24"/>
          <w:lang w:eastAsia="sl-SI"/>
        </w:rPr>
        <w:t>Flying</w:t>
      </w:r>
      <w:proofErr w:type="spellEnd"/>
      <w:r w:rsidRPr="00D95AFD">
        <w:rPr>
          <w:rFonts w:ascii="Brandon text" w:eastAsia="Times New Roman" w:hAnsi="Brandon text" w:cstheme="minorHAnsi"/>
          <w:sz w:val="24"/>
          <w:szCs w:val="24"/>
          <w:lang w:eastAsia="sl-SI"/>
        </w:rPr>
        <w:t xml:space="preserve"> </w:t>
      </w:r>
      <w:proofErr w:type="spellStart"/>
      <w:r w:rsidRPr="00D95AFD">
        <w:rPr>
          <w:rFonts w:ascii="Brandon text" w:eastAsia="Times New Roman" w:hAnsi="Brandon text" w:cstheme="minorHAnsi"/>
          <w:sz w:val="24"/>
          <w:szCs w:val="24"/>
          <w:lang w:eastAsia="sl-SI"/>
        </w:rPr>
        <w:t>Coaster</w:t>
      </w:r>
      <w:proofErr w:type="spellEnd"/>
      <w:r w:rsidRPr="00D95AFD">
        <w:rPr>
          <w:rFonts w:ascii="Brandon text" w:eastAsia="Times New Roman" w:hAnsi="Brandon text" w:cstheme="minorHAnsi"/>
          <w:sz w:val="24"/>
          <w:szCs w:val="24"/>
          <w:lang w:eastAsia="sl-SI"/>
        </w:rPr>
        <w:t>) predstavlja atraktivno in v slovenskem prostoru ekskluzivno letno-zimsko adrenalinsko doživetje za vsakogar. Obiskovalci se bodo po progi - dolžine dobrih 1.200 metrov in na višini 5 do 8 metrov - z atraktivnimi zavoji spuščali tudi do hitrosti 40 km/h.</w:t>
      </w:r>
      <w:r w:rsidRPr="00D95AFD">
        <w:rPr>
          <w:rFonts w:ascii="Brandon text" w:eastAsia="Times New Roman" w:hAnsi="Brandon text" w:cstheme="minorHAnsi"/>
          <w:sz w:val="24"/>
          <w:szCs w:val="24"/>
          <w:lang w:eastAsia="sl-SI"/>
        </w:rPr>
        <w:br/>
        <w:t>Adrenalinska vožnja z gorskimi trikolesniki (</w:t>
      </w:r>
      <w:proofErr w:type="spellStart"/>
      <w:r w:rsidRPr="00D95AFD">
        <w:rPr>
          <w:rFonts w:ascii="Brandon text" w:eastAsia="Times New Roman" w:hAnsi="Brandon text" w:cstheme="minorHAnsi"/>
          <w:sz w:val="24"/>
          <w:szCs w:val="24"/>
          <w:lang w:eastAsia="sl-SI"/>
        </w:rPr>
        <w:t>Mountain</w:t>
      </w:r>
      <w:proofErr w:type="spellEnd"/>
      <w:r w:rsidRPr="00D95AFD">
        <w:rPr>
          <w:rFonts w:ascii="Brandon text" w:eastAsia="Times New Roman" w:hAnsi="Brandon text" w:cstheme="minorHAnsi"/>
          <w:sz w:val="24"/>
          <w:szCs w:val="24"/>
          <w:lang w:eastAsia="sl-SI"/>
        </w:rPr>
        <w:t xml:space="preserve"> </w:t>
      </w:r>
      <w:proofErr w:type="spellStart"/>
      <w:r w:rsidRPr="00D95AFD">
        <w:rPr>
          <w:rFonts w:ascii="Brandon text" w:eastAsia="Times New Roman" w:hAnsi="Brandon text" w:cstheme="minorHAnsi"/>
          <w:sz w:val="24"/>
          <w:szCs w:val="24"/>
          <w:lang w:eastAsia="sl-SI"/>
        </w:rPr>
        <w:t>Carts</w:t>
      </w:r>
      <w:proofErr w:type="spellEnd"/>
      <w:r w:rsidRPr="00D95AFD">
        <w:rPr>
          <w:rFonts w:ascii="Brandon text" w:eastAsia="Times New Roman" w:hAnsi="Brandon text" w:cstheme="minorHAnsi"/>
          <w:sz w:val="24"/>
          <w:szCs w:val="24"/>
          <w:lang w:eastAsia="sl-SI"/>
        </w:rPr>
        <w:t>) bo potekala po dobrih 1.500 metrov dolgi stezi, ki se bo spuščala po razgibanem terenu. Gre namreč za varno trikolesno kolo, ki ga »poganja« gravitacija ter katerega hitrost je mogoče prilagajati terenu in energičnosti uporabnika. </w:t>
      </w:r>
    </w:p>
    <w:p w14:paraId="5D999B5E" w14:textId="77777777" w:rsidR="00721BED" w:rsidRPr="00D95AFD" w:rsidRDefault="00721BED" w:rsidP="00721BED">
      <w:pPr>
        <w:shd w:val="clear" w:color="auto" w:fill="FFFFFF"/>
        <w:spacing w:after="240" w:line="240" w:lineRule="auto"/>
        <w:jc w:val="both"/>
        <w:rPr>
          <w:rFonts w:ascii="Brandon text" w:eastAsia="Times New Roman" w:hAnsi="Brandon text" w:cstheme="minorHAnsi"/>
          <w:sz w:val="24"/>
          <w:szCs w:val="24"/>
          <w:lang w:eastAsia="sl-SI"/>
        </w:rPr>
      </w:pPr>
      <w:r w:rsidRPr="00D95AFD">
        <w:rPr>
          <w:rFonts w:ascii="Brandon text" w:eastAsia="Times New Roman" w:hAnsi="Brandon text" w:cstheme="minorHAnsi"/>
          <w:sz w:val="24"/>
          <w:szCs w:val="24"/>
          <w:lang w:eastAsia="sl-SI"/>
        </w:rPr>
        <w:lastRenderedPageBreak/>
        <w:t>V Bike parku Rogla bosta urejeni dve novi družinski progi, namenjeni vsem družinskim članom, ki se bodo po začetnih vajah v kolesarskem poligonu na vrhu Rogle, podali v sam park in se preizkusili na družinam prilagojenih izvirnih elementih.</w:t>
      </w:r>
    </w:p>
    <w:p w14:paraId="68EA4966" w14:textId="77777777" w:rsidR="00721BED" w:rsidRPr="00D95AFD" w:rsidRDefault="00721BED" w:rsidP="00721BED">
      <w:pPr>
        <w:shd w:val="clear" w:color="auto" w:fill="FFFFFF"/>
        <w:spacing w:after="240" w:line="240" w:lineRule="auto"/>
        <w:jc w:val="both"/>
        <w:rPr>
          <w:rFonts w:ascii="Brandon text" w:eastAsia="Times New Roman" w:hAnsi="Brandon text" w:cstheme="minorHAnsi"/>
          <w:sz w:val="24"/>
          <w:szCs w:val="24"/>
          <w:lang w:eastAsia="sl-SI"/>
        </w:rPr>
      </w:pPr>
      <w:r w:rsidRPr="00D95AFD">
        <w:rPr>
          <w:rFonts w:ascii="Brandon text" w:eastAsia="Times New Roman" w:hAnsi="Brandon text" w:cstheme="minorHAnsi"/>
          <w:sz w:val="24"/>
          <w:szCs w:val="24"/>
          <w:lang w:eastAsia="sl-SI"/>
        </w:rPr>
        <w:t xml:space="preserve">Navedene atrakcije bodo locirane v neposredni bližini nove 6-sedežnice </w:t>
      </w:r>
      <w:proofErr w:type="spellStart"/>
      <w:r w:rsidRPr="00D95AFD">
        <w:rPr>
          <w:rFonts w:ascii="Brandon text" w:eastAsia="Times New Roman" w:hAnsi="Brandon text" w:cstheme="minorHAnsi"/>
          <w:sz w:val="24"/>
          <w:szCs w:val="24"/>
          <w:lang w:eastAsia="sl-SI"/>
        </w:rPr>
        <w:t>Mašinžaga</w:t>
      </w:r>
      <w:proofErr w:type="spellEnd"/>
      <w:r w:rsidRPr="00D95AFD">
        <w:rPr>
          <w:rFonts w:ascii="Brandon text" w:eastAsia="Times New Roman" w:hAnsi="Brandon text" w:cstheme="minorHAnsi"/>
          <w:sz w:val="24"/>
          <w:szCs w:val="24"/>
          <w:lang w:eastAsia="sl-SI"/>
        </w:rPr>
        <w:t>, ki bo uporabnikom omogočala enostaven povratek na začetno točko in navdušeno ponavljanje vožnje za vožnjo.</w:t>
      </w:r>
    </w:p>
    <w:p w14:paraId="6977C58F" w14:textId="77777777" w:rsidR="00E939FD" w:rsidRPr="00D95AFD" w:rsidRDefault="00E939FD" w:rsidP="00E939FD">
      <w:pPr>
        <w:shd w:val="clear" w:color="auto" w:fill="FFFFFF"/>
        <w:spacing w:after="240" w:line="240" w:lineRule="auto"/>
        <w:jc w:val="both"/>
        <w:rPr>
          <w:rFonts w:ascii="Brandon text" w:eastAsia="Times New Roman" w:hAnsi="Brandon text" w:cstheme="minorHAnsi"/>
          <w:sz w:val="24"/>
          <w:szCs w:val="24"/>
          <w:lang w:eastAsia="sl-SI"/>
        </w:rPr>
      </w:pPr>
      <w:r w:rsidRPr="00D95AFD">
        <w:rPr>
          <w:rFonts w:ascii="Brandon text" w:eastAsia="Times New Roman" w:hAnsi="Brandon text" w:cstheme="minorHAnsi"/>
          <w:sz w:val="24"/>
          <w:szCs w:val="24"/>
          <w:lang w:eastAsia="sl-SI"/>
        </w:rPr>
        <w:t>Med novo dodatno ponudbo sodi tudi Gozdni izziv, inovativno doživetje v naravi, namenjeno družinam z otroki od petega leta dalje in manjšim skupinam, ki si želijo svoj prosti čas preživeti na prostem, raziskovati naravo na inovativen način ter se zabavati z reševanjem zabavnih poučnih izzivov, ki ob zaključku prinašajo ugodnosti in zaklad. </w:t>
      </w:r>
    </w:p>
    <w:p w14:paraId="3087A62A" w14:textId="56514A8B" w:rsidR="00D333E5" w:rsidRDefault="00483C8F" w:rsidP="00483C8F">
      <w:pPr>
        <w:shd w:val="clear" w:color="auto" w:fill="FFFFFF"/>
        <w:spacing w:after="150" w:line="240" w:lineRule="auto"/>
        <w:jc w:val="both"/>
        <w:rPr>
          <w:rFonts w:ascii="Brandon text" w:eastAsia="Times New Roman" w:hAnsi="Brandon text" w:cstheme="minorHAnsi"/>
          <w:sz w:val="24"/>
          <w:szCs w:val="24"/>
          <w:lang w:eastAsia="sl-SI"/>
        </w:rPr>
      </w:pPr>
      <w:r w:rsidRPr="00D95AFD">
        <w:rPr>
          <w:rFonts w:ascii="Brandon text" w:eastAsia="Times New Roman" w:hAnsi="Brandon text" w:cstheme="minorHAnsi"/>
          <w:sz w:val="24"/>
          <w:szCs w:val="24"/>
          <w:lang w:eastAsia="sl-SI"/>
        </w:rPr>
        <w:t xml:space="preserve">Skupna vrednost projekta »Park </w:t>
      </w:r>
      <w:proofErr w:type="spellStart"/>
      <w:r w:rsidRPr="00D95AFD">
        <w:rPr>
          <w:rFonts w:ascii="Brandon text" w:eastAsia="Times New Roman" w:hAnsi="Brandon text" w:cstheme="minorHAnsi"/>
          <w:sz w:val="24"/>
          <w:szCs w:val="24"/>
          <w:lang w:eastAsia="sl-SI"/>
        </w:rPr>
        <w:t>Mašinžaga</w:t>
      </w:r>
      <w:proofErr w:type="spellEnd"/>
      <w:r w:rsidRPr="00D95AFD">
        <w:rPr>
          <w:rFonts w:ascii="Brandon text" w:eastAsia="Times New Roman" w:hAnsi="Brandon text" w:cstheme="minorHAnsi"/>
          <w:sz w:val="24"/>
          <w:szCs w:val="24"/>
          <w:lang w:eastAsia="sl-SI"/>
        </w:rPr>
        <w:t xml:space="preserve"> - 1. faza«, ki bo zaključen do novembra 2023, je 11,350 mio evrov. Od tega je - s sklepom Ministrstva za gospodarski razvoj in tehnologijo Republike Slovenije - 8 mio evrov pridobljenih iz namenskih evropskih sredstev virov </w:t>
      </w:r>
      <w:proofErr w:type="spellStart"/>
      <w:r w:rsidRPr="00D95AFD">
        <w:rPr>
          <w:rFonts w:ascii="Brandon text" w:eastAsia="Times New Roman" w:hAnsi="Brandon text" w:cstheme="minorHAnsi"/>
          <w:sz w:val="24"/>
          <w:szCs w:val="24"/>
          <w:lang w:eastAsia="sl-SI"/>
        </w:rPr>
        <w:t>React</w:t>
      </w:r>
      <w:proofErr w:type="spellEnd"/>
      <w:r w:rsidRPr="00D95AFD">
        <w:rPr>
          <w:rFonts w:ascii="Brandon text" w:eastAsia="Times New Roman" w:hAnsi="Brandon text" w:cstheme="minorHAnsi"/>
          <w:sz w:val="24"/>
          <w:szCs w:val="24"/>
          <w:lang w:eastAsia="sl-SI"/>
        </w:rPr>
        <w:t xml:space="preserve"> in proračunskih sredstev Republike Slovenije, medtem ko bo razlika do polne vrednosti zagotovljena iz lastnih sredstev podjetja </w:t>
      </w:r>
      <w:proofErr w:type="spellStart"/>
      <w:r w:rsidRPr="00D95AFD">
        <w:rPr>
          <w:rFonts w:ascii="Brandon text" w:eastAsia="Times New Roman" w:hAnsi="Brandon text" w:cstheme="minorHAnsi"/>
          <w:sz w:val="24"/>
          <w:szCs w:val="24"/>
          <w:lang w:eastAsia="sl-SI"/>
        </w:rPr>
        <w:t>Unitur</w:t>
      </w:r>
      <w:proofErr w:type="spellEnd"/>
      <w:r w:rsidRPr="00D95AFD">
        <w:rPr>
          <w:rFonts w:ascii="Brandon text" w:eastAsia="Times New Roman" w:hAnsi="Brandon text" w:cstheme="minorHAnsi"/>
          <w:sz w:val="24"/>
          <w:szCs w:val="24"/>
          <w:lang w:eastAsia="sl-SI"/>
        </w:rPr>
        <w:t>.</w:t>
      </w:r>
    </w:p>
    <w:p w14:paraId="07B3B692" w14:textId="434056D4" w:rsidR="00C52EA6" w:rsidRPr="00D95AFD" w:rsidRDefault="00D333E5" w:rsidP="00483C8F">
      <w:pPr>
        <w:shd w:val="clear" w:color="auto" w:fill="FFFFFF"/>
        <w:spacing w:after="150" w:line="240" w:lineRule="auto"/>
        <w:jc w:val="both"/>
        <w:rPr>
          <w:rFonts w:ascii="Brandon text" w:eastAsia="Times New Roman" w:hAnsi="Brandon text" w:cstheme="minorHAnsi"/>
          <w:sz w:val="24"/>
          <w:szCs w:val="24"/>
          <w:lang w:eastAsia="sl-SI"/>
        </w:rPr>
      </w:pPr>
      <w:r>
        <w:rPr>
          <w:rFonts w:ascii="Brandon text" w:eastAsia="Times New Roman" w:hAnsi="Brandon text" w:cstheme="minorHAnsi"/>
          <w:sz w:val="24"/>
          <w:szCs w:val="24"/>
          <w:lang w:eastAsia="sl-SI"/>
        </w:rPr>
        <w:t xml:space="preserve">Več na: </w:t>
      </w:r>
      <w:hyperlink r:id="rId16" w:history="1">
        <w:r w:rsidR="00C52EA6" w:rsidRPr="006F1C7C">
          <w:rPr>
            <w:rStyle w:val="Hiperpovezava"/>
            <w:rFonts w:ascii="Brandon text" w:eastAsia="Times New Roman" w:hAnsi="Brandon text" w:cstheme="minorHAnsi"/>
            <w:sz w:val="24"/>
            <w:szCs w:val="24"/>
            <w:lang w:eastAsia="sl-SI"/>
          </w:rPr>
          <w:t>https://www.rogla.eu/si/nacrtujte-obisk/novice/2022/07/420-Unitur-je-za-projekt-Park-Masinzaga-1-faza-na-Rogli-pridobil-8-milijonov-nepovratnih-sredstev?fbclid=IwAR0AciqCrbHJVFUMuaK8hp_N8tRDA5vIW0FXn3L54KDCdl9f0aLkcV5hOYo</w:t>
        </w:r>
      </w:hyperlink>
    </w:p>
    <w:p w14:paraId="2DE96B02" w14:textId="164FE7A6" w:rsidR="00D333E5" w:rsidRPr="00806DCF" w:rsidRDefault="00D607F0" w:rsidP="00B25648">
      <w:pPr>
        <w:pStyle w:val="Odstavekseznama"/>
        <w:numPr>
          <w:ilvl w:val="0"/>
          <w:numId w:val="5"/>
        </w:numPr>
        <w:jc w:val="both"/>
        <w:rPr>
          <w:rFonts w:ascii="Brandon text" w:hAnsi="Brandon text"/>
          <w:sz w:val="24"/>
          <w:szCs w:val="24"/>
        </w:rPr>
      </w:pPr>
      <w:r w:rsidRPr="00806DCF">
        <w:rPr>
          <w:rFonts w:ascii="Brandon text" w:hAnsi="Brandon text" w:cs="Calibri"/>
          <w:b/>
          <w:bCs/>
          <w:spacing w:val="-1"/>
          <w:sz w:val="24"/>
          <w:szCs w:val="24"/>
        </w:rPr>
        <w:t xml:space="preserve">Javno podjetje </w:t>
      </w:r>
      <w:proofErr w:type="spellStart"/>
      <w:r w:rsidRPr="00806DCF">
        <w:rPr>
          <w:rFonts w:ascii="Brandon text" w:hAnsi="Brandon text" w:cs="Calibri"/>
          <w:b/>
          <w:bCs/>
          <w:spacing w:val="-1"/>
          <w:sz w:val="24"/>
          <w:szCs w:val="24"/>
        </w:rPr>
        <w:t>Marprom</w:t>
      </w:r>
      <w:proofErr w:type="spellEnd"/>
      <w:r w:rsidRPr="00806DCF">
        <w:rPr>
          <w:rFonts w:ascii="Brandon text" w:hAnsi="Brandon text" w:cs="Calibri"/>
          <w:b/>
          <w:bCs/>
          <w:spacing w:val="-1"/>
          <w:sz w:val="24"/>
          <w:szCs w:val="24"/>
        </w:rPr>
        <w:t xml:space="preserve"> d.o.o.</w:t>
      </w:r>
      <w:r w:rsidRPr="00806DCF">
        <w:rPr>
          <w:rFonts w:ascii="Brandon text" w:hAnsi="Brandon text" w:cs="Calibri"/>
          <w:spacing w:val="-1"/>
          <w:sz w:val="24"/>
          <w:szCs w:val="24"/>
        </w:rPr>
        <w:t xml:space="preserve"> </w:t>
      </w:r>
      <w:r w:rsidR="00D333E5" w:rsidRPr="00806DCF">
        <w:rPr>
          <w:rFonts w:ascii="Brandon text" w:hAnsi="Brandon text" w:cs="Calibri"/>
          <w:spacing w:val="-1"/>
          <w:sz w:val="24"/>
          <w:szCs w:val="24"/>
        </w:rPr>
        <w:t xml:space="preserve">se je prijavilo s projektom </w:t>
      </w:r>
      <w:r w:rsidR="00D333E5" w:rsidRPr="00FC24C7">
        <w:rPr>
          <w:rFonts w:ascii="Brandon text" w:hAnsi="Brandon text"/>
          <w:b/>
          <w:bCs/>
          <w:sz w:val="24"/>
          <w:szCs w:val="24"/>
        </w:rPr>
        <w:t xml:space="preserve">»Modernizacija žičniških naprav in izgradnja </w:t>
      </w:r>
      <w:proofErr w:type="spellStart"/>
      <w:r w:rsidR="00D333E5" w:rsidRPr="00FC24C7">
        <w:rPr>
          <w:rFonts w:ascii="Brandon text" w:hAnsi="Brandon text"/>
          <w:b/>
          <w:bCs/>
          <w:sz w:val="24"/>
          <w:szCs w:val="24"/>
        </w:rPr>
        <w:t>outdoor</w:t>
      </w:r>
      <w:proofErr w:type="spellEnd"/>
      <w:r w:rsidR="00D333E5" w:rsidRPr="00FC24C7">
        <w:rPr>
          <w:rFonts w:ascii="Brandon text" w:hAnsi="Brandon text"/>
          <w:b/>
          <w:bCs/>
          <w:sz w:val="24"/>
          <w:szCs w:val="24"/>
        </w:rPr>
        <w:t xml:space="preserve"> centra Maribor – Areh«</w:t>
      </w:r>
      <w:r w:rsidR="00C52EA6" w:rsidRPr="00806DCF">
        <w:rPr>
          <w:rFonts w:ascii="Brandon text" w:hAnsi="Brandon text"/>
          <w:sz w:val="24"/>
          <w:szCs w:val="24"/>
        </w:rPr>
        <w:t xml:space="preserve"> </w:t>
      </w:r>
    </w:p>
    <w:p w14:paraId="583E00A8" w14:textId="77777777" w:rsidR="00EF28B8" w:rsidRPr="00806DCF" w:rsidRDefault="00EF28B8" w:rsidP="00EF28B8">
      <w:pPr>
        <w:rPr>
          <w:rFonts w:ascii="Brandon text" w:hAnsi="Brandon text"/>
          <w:sz w:val="24"/>
          <w:szCs w:val="24"/>
        </w:rPr>
      </w:pPr>
    </w:p>
    <w:p w14:paraId="6CDC6B57" w14:textId="108912FC" w:rsidR="00C938BF" w:rsidRDefault="00CB65E1" w:rsidP="00636FA6">
      <w:pPr>
        <w:jc w:val="both"/>
        <w:rPr>
          <w:rFonts w:ascii="Brandon text" w:hAnsi="Brandon text"/>
          <w:sz w:val="24"/>
          <w:szCs w:val="24"/>
        </w:rPr>
      </w:pPr>
      <w:r w:rsidRPr="00806DCF">
        <w:rPr>
          <w:rFonts w:ascii="Brandon text" w:hAnsi="Brandon text"/>
          <w:sz w:val="24"/>
          <w:szCs w:val="24"/>
        </w:rPr>
        <w:t xml:space="preserve">Ključni investiciji v prijavljenem (celotnem) razpisu sta bili vmesna postaja KKŽ in odstranitev ter izgradnja nove štirisedežnice Ruška. </w:t>
      </w:r>
      <w:r w:rsidR="00796869">
        <w:rPr>
          <w:rFonts w:ascii="Brandon text" w:hAnsi="Brandon text"/>
          <w:sz w:val="24"/>
          <w:szCs w:val="24"/>
        </w:rPr>
        <w:t>i</w:t>
      </w:r>
      <w:r w:rsidR="00796869" w:rsidRPr="00636FA6">
        <w:rPr>
          <w:rFonts w:ascii="Brandon text" w:hAnsi="Brandon text"/>
          <w:sz w:val="24"/>
          <w:szCs w:val="24"/>
        </w:rPr>
        <w:t>zgradnj</w:t>
      </w:r>
      <w:r w:rsidR="00034EF4">
        <w:rPr>
          <w:rFonts w:ascii="Brandon text" w:hAnsi="Brandon text"/>
          <w:sz w:val="24"/>
          <w:szCs w:val="24"/>
        </w:rPr>
        <w:t>a</w:t>
      </w:r>
      <w:r w:rsidR="00796869" w:rsidRPr="00636FA6">
        <w:rPr>
          <w:rFonts w:ascii="Brandon text" w:hAnsi="Brandon text"/>
          <w:sz w:val="24"/>
          <w:szCs w:val="24"/>
        </w:rPr>
        <w:t xml:space="preserve"> vmesne postaje krožno kabinske žičnice Pohorska Vzpenjača</w:t>
      </w:r>
      <w:r w:rsidR="00034EF4">
        <w:rPr>
          <w:rFonts w:ascii="Brandon text" w:hAnsi="Brandon text"/>
          <w:sz w:val="24"/>
          <w:szCs w:val="24"/>
        </w:rPr>
        <w:t xml:space="preserve"> bo omogočalo razširitev kolesarskega parka Maribor Bike Park, s čimer bodo </w:t>
      </w:r>
      <w:r w:rsidR="00636FA6" w:rsidRPr="00636FA6">
        <w:rPr>
          <w:rFonts w:ascii="Brandon text" w:hAnsi="Brandon text"/>
          <w:sz w:val="24"/>
          <w:szCs w:val="24"/>
        </w:rPr>
        <w:t xml:space="preserve">gorske kolesarjenja razširili na področje družinskega gorskega kolesarjenja, saj </w:t>
      </w:r>
      <w:r w:rsidR="00866248">
        <w:rPr>
          <w:rFonts w:ascii="Brandon text" w:hAnsi="Brandon text"/>
          <w:sz w:val="24"/>
          <w:szCs w:val="24"/>
        </w:rPr>
        <w:t xml:space="preserve">jim </w:t>
      </w:r>
      <w:r w:rsidR="00636FA6" w:rsidRPr="00636FA6">
        <w:rPr>
          <w:rFonts w:ascii="Brandon text" w:hAnsi="Brandon text"/>
          <w:sz w:val="24"/>
          <w:szCs w:val="24"/>
        </w:rPr>
        <w:t>nezahtevna trasa</w:t>
      </w:r>
      <w:r w:rsidR="00866248">
        <w:rPr>
          <w:rFonts w:ascii="Brandon text" w:hAnsi="Brandon text"/>
          <w:sz w:val="24"/>
          <w:szCs w:val="24"/>
        </w:rPr>
        <w:t xml:space="preserve"> </w:t>
      </w:r>
      <w:r w:rsidR="00636FA6" w:rsidRPr="00636FA6">
        <w:rPr>
          <w:rFonts w:ascii="Brandon text" w:hAnsi="Brandon text"/>
          <w:sz w:val="24"/>
          <w:szCs w:val="24"/>
        </w:rPr>
        <w:t>manjših naklonov, od vmesne do spodnje postaje krožno kabinske žičnice</w:t>
      </w:r>
      <w:r w:rsidR="00866248">
        <w:rPr>
          <w:rFonts w:ascii="Brandon text" w:hAnsi="Brandon text"/>
          <w:sz w:val="24"/>
          <w:szCs w:val="24"/>
        </w:rPr>
        <w:t xml:space="preserve">, </w:t>
      </w:r>
      <w:r w:rsidR="00636FA6" w:rsidRPr="00636FA6">
        <w:rPr>
          <w:rFonts w:ascii="Brandon text" w:hAnsi="Brandon text"/>
          <w:sz w:val="24"/>
          <w:szCs w:val="24"/>
        </w:rPr>
        <w:t xml:space="preserve"> omogoča izgradnjo družinske</w:t>
      </w:r>
      <w:r w:rsidR="00866248">
        <w:rPr>
          <w:rFonts w:ascii="Brandon text" w:hAnsi="Brandon text"/>
          <w:sz w:val="24"/>
          <w:szCs w:val="24"/>
        </w:rPr>
        <w:t xml:space="preserve"> </w:t>
      </w:r>
      <w:r w:rsidR="00636FA6" w:rsidRPr="00636FA6">
        <w:rPr>
          <w:rFonts w:ascii="Brandon text" w:hAnsi="Brandon text"/>
          <w:sz w:val="24"/>
          <w:szCs w:val="24"/>
        </w:rPr>
        <w:t>kolesarske proge za gorske kolesarje vseh starosti in kolesarske znanja.</w:t>
      </w:r>
    </w:p>
    <w:p w14:paraId="5A0EBEA2" w14:textId="77777777" w:rsidR="00C938BF" w:rsidRDefault="00C938BF" w:rsidP="00CB65E1">
      <w:pPr>
        <w:jc w:val="both"/>
        <w:rPr>
          <w:rFonts w:ascii="Brandon text" w:hAnsi="Brandon text"/>
          <w:sz w:val="24"/>
          <w:szCs w:val="24"/>
        </w:rPr>
      </w:pPr>
    </w:p>
    <w:p w14:paraId="54684408" w14:textId="54EEEA41" w:rsidR="00C938BF" w:rsidRDefault="00FB52A4" w:rsidP="00FB52A4">
      <w:pPr>
        <w:jc w:val="both"/>
        <w:rPr>
          <w:rFonts w:ascii="Brandon text" w:hAnsi="Brandon text"/>
          <w:sz w:val="24"/>
          <w:szCs w:val="24"/>
        </w:rPr>
      </w:pPr>
      <w:r w:rsidRPr="00FB52A4">
        <w:rPr>
          <w:rFonts w:ascii="Brandon text" w:hAnsi="Brandon text"/>
          <w:sz w:val="24"/>
          <w:szCs w:val="24"/>
        </w:rPr>
        <w:t>Produkt gorskih gokartov, bo umeščen v projekt kot nov produkt v turistični ponudbi. Vožnja z gorskimi</w:t>
      </w:r>
      <w:r>
        <w:rPr>
          <w:rFonts w:ascii="Brandon text" w:hAnsi="Brandon text"/>
          <w:sz w:val="24"/>
          <w:szCs w:val="24"/>
        </w:rPr>
        <w:t xml:space="preserve"> </w:t>
      </w:r>
      <w:r w:rsidRPr="00FB52A4">
        <w:rPr>
          <w:rFonts w:ascii="Brandon text" w:hAnsi="Brandon text"/>
          <w:sz w:val="24"/>
          <w:szCs w:val="24"/>
        </w:rPr>
        <w:t>Gokarti bo potekala na progi Ruška – modra proga, ki poteka med zgornjo in spodnjo postajo sedežnice</w:t>
      </w:r>
      <w:r>
        <w:rPr>
          <w:rFonts w:ascii="Brandon text" w:hAnsi="Brandon text"/>
          <w:sz w:val="24"/>
          <w:szCs w:val="24"/>
        </w:rPr>
        <w:t xml:space="preserve"> </w:t>
      </w:r>
      <w:r w:rsidRPr="00FB52A4">
        <w:rPr>
          <w:rFonts w:ascii="Brandon text" w:hAnsi="Brandon text"/>
          <w:sz w:val="24"/>
          <w:szCs w:val="24"/>
        </w:rPr>
        <w:t>Ruška in bo namenjena tudi vožnji z gorskimi kolesi.</w:t>
      </w:r>
    </w:p>
    <w:p w14:paraId="28CD4183" w14:textId="77777777" w:rsidR="00955620" w:rsidRDefault="00955620" w:rsidP="00FB52A4">
      <w:pPr>
        <w:jc w:val="both"/>
        <w:rPr>
          <w:rFonts w:ascii="Brandon text" w:hAnsi="Brandon text"/>
          <w:sz w:val="24"/>
          <w:szCs w:val="24"/>
        </w:rPr>
      </w:pPr>
    </w:p>
    <w:p w14:paraId="597F0390" w14:textId="7873743A" w:rsidR="00955620" w:rsidRDefault="00955620" w:rsidP="00FB52A4">
      <w:pPr>
        <w:jc w:val="both"/>
        <w:rPr>
          <w:rFonts w:ascii="Brandon text" w:hAnsi="Brandon text"/>
          <w:sz w:val="24"/>
          <w:szCs w:val="24"/>
        </w:rPr>
      </w:pPr>
      <w:r>
        <w:rPr>
          <w:rFonts w:ascii="Brandon text" w:hAnsi="Brandon text"/>
          <w:sz w:val="24"/>
          <w:szCs w:val="24"/>
        </w:rPr>
        <w:t>Na treh različnih lokacijah bodo vzpostavljeni trije gibalni oz. motorični parki</w:t>
      </w:r>
      <w:r w:rsidR="005C44E1">
        <w:rPr>
          <w:rFonts w:ascii="Brandon text" w:hAnsi="Brandon text"/>
          <w:sz w:val="24"/>
          <w:szCs w:val="24"/>
        </w:rPr>
        <w:t xml:space="preserve">, </w:t>
      </w:r>
      <w:r w:rsidR="005C44E1" w:rsidRPr="005C44E1">
        <w:rPr>
          <w:rFonts w:ascii="Brandon text" w:hAnsi="Brandon text"/>
          <w:sz w:val="24"/>
          <w:szCs w:val="24"/>
        </w:rPr>
        <w:t>ki v poletnih mesecih naslavlja predvsem najmlajše obiskovalce in družine.</w:t>
      </w:r>
    </w:p>
    <w:p w14:paraId="2C65E24A" w14:textId="77777777" w:rsidR="004B3540" w:rsidRDefault="004B3540" w:rsidP="00FB52A4">
      <w:pPr>
        <w:jc w:val="both"/>
        <w:rPr>
          <w:rFonts w:ascii="Brandon text" w:hAnsi="Brandon text"/>
          <w:sz w:val="24"/>
          <w:szCs w:val="24"/>
        </w:rPr>
      </w:pPr>
    </w:p>
    <w:p w14:paraId="30BAFF3F" w14:textId="237C70F1" w:rsidR="004B3540" w:rsidRDefault="004B3540" w:rsidP="00FB52A4">
      <w:pPr>
        <w:jc w:val="both"/>
        <w:rPr>
          <w:rFonts w:ascii="Brandon text" w:hAnsi="Brandon text"/>
          <w:sz w:val="24"/>
          <w:szCs w:val="24"/>
        </w:rPr>
      </w:pPr>
      <w:r>
        <w:rPr>
          <w:rFonts w:ascii="Brandon text" w:hAnsi="Brandon text"/>
          <w:sz w:val="24"/>
          <w:szCs w:val="24"/>
        </w:rPr>
        <w:t xml:space="preserve">Za pristno doživljanje Pohorja pa bo oblikovano tudi 5-zvezdnično </w:t>
      </w:r>
      <w:r w:rsidR="009E052D">
        <w:rPr>
          <w:rFonts w:ascii="Brandon text" w:hAnsi="Brandon text"/>
          <w:sz w:val="24"/>
          <w:szCs w:val="24"/>
        </w:rPr>
        <w:t>doživetje »</w:t>
      </w:r>
      <w:r w:rsidR="009E052D" w:rsidRPr="009E052D">
        <w:rPr>
          <w:rFonts w:ascii="Brandon text" w:hAnsi="Brandon text"/>
          <w:sz w:val="24"/>
          <w:szCs w:val="24"/>
        </w:rPr>
        <w:t>Raziskovanje skrivnosti pohorskega pragozda</w:t>
      </w:r>
      <w:r w:rsidR="009E052D">
        <w:rPr>
          <w:rFonts w:ascii="Brandon text" w:hAnsi="Brandon text"/>
          <w:sz w:val="24"/>
          <w:szCs w:val="24"/>
        </w:rPr>
        <w:t>«.</w:t>
      </w:r>
    </w:p>
    <w:p w14:paraId="184DEA34" w14:textId="77777777" w:rsidR="00EF28B8" w:rsidRPr="00806DCF" w:rsidRDefault="00EF28B8" w:rsidP="00CB65E1">
      <w:pPr>
        <w:jc w:val="both"/>
        <w:rPr>
          <w:rFonts w:ascii="Brandon text" w:hAnsi="Brandon text"/>
          <w:sz w:val="24"/>
          <w:szCs w:val="24"/>
        </w:rPr>
      </w:pPr>
    </w:p>
    <w:p w14:paraId="0FF26695" w14:textId="44D4E978" w:rsidR="00D333E5" w:rsidRPr="009E052D" w:rsidRDefault="00EF28B8" w:rsidP="009E052D">
      <w:pPr>
        <w:jc w:val="both"/>
        <w:rPr>
          <w:rFonts w:ascii="Brandon text" w:hAnsi="Brandon text"/>
          <w:sz w:val="24"/>
          <w:szCs w:val="24"/>
        </w:rPr>
      </w:pPr>
      <w:r w:rsidRPr="00806DCF">
        <w:rPr>
          <w:rFonts w:ascii="Brandon text" w:hAnsi="Brandon text"/>
          <w:sz w:val="24"/>
          <w:szCs w:val="24"/>
        </w:rPr>
        <w:t xml:space="preserve">Skupna vrednost celotne investicije je 7.459.552,01 EUR , od MGRT </w:t>
      </w:r>
      <w:r w:rsidR="00806DCF" w:rsidRPr="00806DCF">
        <w:rPr>
          <w:rFonts w:ascii="Brandon text" w:hAnsi="Brandon text"/>
          <w:sz w:val="24"/>
          <w:szCs w:val="24"/>
        </w:rPr>
        <w:t>so</w:t>
      </w:r>
      <w:r w:rsidRPr="00806DCF">
        <w:rPr>
          <w:rFonts w:ascii="Brandon text" w:hAnsi="Brandon text"/>
          <w:sz w:val="24"/>
          <w:szCs w:val="24"/>
        </w:rPr>
        <w:t xml:space="preserve"> upravičeni do 5.967.641.61 EUR, pod pogojem, da najkasneje v roku šestih mesecev od vročitve tega sklepa pridobi</w:t>
      </w:r>
      <w:r w:rsidR="00806DCF" w:rsidRPr="00806DCF">
        <w:rPr>
          <w:rFonts w:ascii="Brandon text" w:hAnsi="Brandon text"/>
          <w:sz w:val="24"/>
          <w:szCs w:val="24"/>
        </w:rPr>
        <w:t>jo</w:t>
      </w:r>
      <w:r w:rsidRPr="00806DCF">
        <w:rPr>
          <w:rFonts w:ascii="Brandon text" w:hAnsi="Brandon text"/>
          <w:sz w:val="24"/>
          <w:szCs w:val="24"/>
        </w:rPr>
        <w:t xml:space="preserve"> gradbeno dovoljenje za izvedbo operacije in ga predloži</w:t>
      </w:r>
      <w:r w:rsidR="00806DCF" w:rsidRPr="00806DCF">
        <w:rPr>
          <w:rFonts w:ascii="Brandon text" w:hAnsi="Brandon text"/>
          <w:sz w:val="24"/>
          <w:szCs w:val="24"/>
        </w:rPr>
        <w:t>jo</w:t>
      </w:r>
      <w:r w:rsidRPr="00806DCF">
        <w:rPr>
          <w:rFonts w:ascii="Brandon text" w:hAnsi="Brandon text"/>
          <w:sz w:val="24"/>
          <w:szCs w:val="24"/>
        </w:rPr>
        <w:t xml:space="preserve"> ministrstvu najkasneje do izstavitve prvega zahtevka za izplačilo.</w:t>
      </w:r>
    </w:p>
    <w:p w14:paraId="7BB1224F" w14:textId="1C2992C7" w:rsidR="00924540" w:rsidRDefault="00F01117" w:rsidP="004C2B46">
      <w:pPr>
        <w:pStyle w:val="Odstavekseznama"/>
        <w:numPr>
          <w:ilvl w:val="0"/>
          <w:numId w:val="5"/>
        </w:numPr>
        <w:spacing w:line="259" w:lineRule="auto"/>
        <w:jc w:val="both"/>
        <w:rPr>
          <w:rFonts w:ascii="Brandon text" w:hAnsi="Brandon text" w:cstheme="minorHAnsi"/>
          <w:sz w:val="24"/>
          <w:szCs w:val="24"/>
        </w:rPr>
      </w:pPr>
      <w:r w:rsidRPr="004C2B46">
        <w:rPr>
          <w:rFonts w:ascii="Brandon text" w:hAnsi="Brandon text"/>
          <w:b/>
          <w:bCs/>
          <w:sz w:val="24"/>
          <w:szCs w:val="24"/>
        </w:rPr>
        <w:lastRenderedPageBreak/>
        <w:t xml:space="preserve">Podjetje VABO d.o.o. </w:t>
      </w:r>
      <w:r w:rsidR="00924540" w:rsidRPr="004C2B46">
        <w:rPr>
          <w:rFonts w:ascii="Brandon text" w:hAnsi="Brandon text"/>
          <w:sz w:val="24"/>
          <w:szCs w:val="24"/>
        </w:rPr>
        <w:t xml:space="preserve">bo s </w:t>
      </w:r>
      <w:r w:rsidR="00A12A8F" w:rsidRPr="004C2B46">
        <w:rPr>
          <w:rFonts w:ascii="Brandon text" w:hAnsi="Brandon text"/>
          <w:sz w:val="24"/>
          <w:szCs w:val="24"/>
        </w:rPr>
        <w:t xml:space="preserve">pridobljenimi sredstvi </w:t>
      </w:r>
      <w:r w:rsidR="00272004">
        <w:rPr>
          <w:rFonts w:ascii="Brandon text" w:hAnsi="Brandon text"/>
          <w:sz w:val="24"/>
          <w:szCs w:val="24"/>
        </w:rPr>
        <w:t xml:space="preserve">zamenjalo </w:t>
      </w:r>
      <w:r w:rsidR="00C71537" w:rsidRPr="004C2B46">
        <w:rPr>
          <w:rFonts w:ascii="Brandon text" w:hAnsi="Brandon text"/>
          <w:sz w:val="24"/>
          <w:szCs w:val="24"/>
        </w:rPr>
        <w:t>obstoječe dotrajane vlečnice</w:t>
      </w:r>
      <w:r w:rsidR="00272004">
        <w:rPr>
          <w:rFonts w:ascii="Brandon text" w:hAnsi="Brandon text"/>
          <w:sz w:val="24"/>
          <w:szCs w:val="24"/>
        </w:rPr>
        <w:t>, in sicer</w:t>
      </w:r>
      <w:r w:rsidR="00C71537" w:rsidRPr="004C2B46">
        <w:rPr>
          <w:rFonts w:ascii="Brandon text" w:hAnsi="Brandon text"/>
          <w:sz w:val="24"/>
          <w:szCs w:val="24"/>
        </w:rPr>
        <w:t xml:space="preserve"> </w:t>
      </w:r>
      <w:r w:rsidR="00924540" w:rsidRPr="004C2B46">
        <w:rPr>
          <w:rFonts w:ascii="Brandon text" w:hAnsi="Brandon text" w:cstheme="minorHAnsi"/>
          <w:sz w:val="24"/>
          <w:szCs w:val="24"/>
        </w:rPr>
        <w:t>4-sedežnic</w:t>
      </w:r>
      <w:r w:rsidR="00C71537" w:rsidRPr="004C2B46">
        <w:rPr>
          <w:rFonts w:ascii="Brandon text" w:hAnsi="Brandon text" w:cstheme="minorHAnsi"/>
          <w:sz w:val="24"/>
          <w:szCs w:val="24"/>
        </w:rPr>
        <w:t>o za progo</w:t>
      </w:r>
      <w:r w:rsidR="00924540" w:rsidRPr="004C2B46">
        <w:rPr>
          <w:rFonts w:ascii="Brandon text" w:hAnsi="Brandon text" w:cstheme="minorHAnsi"/>
          <w:sz w:val="24"/>
          <w:szCs w:val="24"/>
        </w:rPr>
        <w:t xml:space="preserve"> Pahernik in 4-sedežnic</w:t>
      </w:r>
      <w:r w:rsidR="00C71537" w:rsidRPr="004C2B46">
        <w:rPr>
          <w:rFonts w:ascii="Brandon text" w:hAnsi="Brandon text" w:cstheme="minorHAnsi"/>
          <w:sz w:val="24"/>
          <w:szCs w:val="24"/>
        </w:rPr>
        <w:t>o za progo</w:t>
      </w:r>
      <w:r w:rsidR="00924540" w:rsidRPr="004C2B46">
        <w:rPr>
          <w:rFonts w:ascii="Brandon text" w:hAnsi="Brandon text" w:cstheme="minorHAnsi"/>
          <w:sz w:val="24"/>
          <w:szCs w:val="24"/>
        </w:rPr>
        <w:t xml:space="preserve"> </w:t>
      </w:r>
      <w:proofErr w:type="spellStart"/>
      <w:r w:rsidR="00924540" w:rsidRPr="004C2B46">
        <w:rPr>
          <w:rFonts w:ascii="Brandon text" w:hAnsi="Brandon text" w:cstheme="minorHAnsi"/>
          <w:sz w:val="24"/>
          <w:szCs w:val="24"/>
        </w:rPr>
        <w:t>Kopnik</w:t>
      </w:r>
      <w:proofErr w:type="spellEnd"/>
      <w:r w:rsidR="002B2B77">
        <w:rPr>
          <w:rFonts w:ascii="Brandon text" w:hAnsi="Brandon text" w:cstheme="minorHAnsi"/>
          <w:sz w:val="24"/>
          <w:szCs w:val="24"/>
        </w:rPr>
        <w:t xml:space="preserve"> ter vlečnico </w:t>
      </w:r>
      <w:r w:rsidR="00053BCB">
        <w:rPr>
          <w:rFonts w:ascii="Brandon text" w:hAnsi="Brandon text" w:cstheme="minorHAnsi"/>
          <w:sz w:val="24"/>
          <w:szCs w:val="24"/>
        </w:rPr>
        <w:t>Velika Kopa. Vzpostavili bodo tudi Park Kope.</w:t>
      </w:r>
    </w:p>
    <w:p w14:paraId="6EB3D9F2" w14:textId="77777777" w:rsidR="004C2B46" w:rsidRDefault="004C2B46" w:rsidP="004C2B46">
      <w:pPr>
        <w:spacing w:line="259" w:lineRule="auto"/>
        <w:jc w:val="both"/>
        <w:rPr>
          <w:rFonts w:ascii="Brandon text" w:hAnsi="Brandon text" w:cstheme="minorHAnsi"/>
          <w:sz w:val="24"/>
          <w:szCs w:val="24"/>
        </w:rPr>
      </w:pPr>
    </w:p>
    <w:p w14:paraId="36C49E9C" w14:textId="77777777" w:rsidR="001D0F55" w:rsidRDefault="00476B1D" w:rsidP="002D288A">
      <w:pPr>
        <w:pStyle w:val="Odstavekseznama"/>
        <w:numPr>
          <w:ilvl w:val="0"/>
          <w:numId w:val="5"/>
        </w:numPr>
        <w:spacing w:line="259" w:lineRule="auto"/>
        <w:jc w:val="both"/>
        <w:rPr>
          <w:rFonts w:ascii="Brandon text" w:hAnsi="Brandon text" w:cstheme="minorHAnsi"/>
          <w:sz w:val="24"/>
          <w:szCs w:val="24"/>
        </w:rPr>
      </w:pPr>
      <w:r w:rsidRPr="00476B1D">
        <w:rPr>
          <w:rFonts w:ascii="Brandon text" w:hAnsi="Brandon text" w:cstheme="minorHAnsi"/>
          <w:b/>
          <w:bCs/>
          <w:sz w:val="24"/>
          <w:szCs w:val="24"/>
        </w:rPr>
        <w:t>RTC "JAKEC" Trije Kralji d.o.o.</w:t>
      </w:r>
      <w:r>
        <w:rPr>
          <w:rFonts w:ascii="Brandon text" w:hAnsi="Brandon text" w:cstheme="minorHAnsi"/>
          <w:sz w:val="24"/>
          <w:szCs w:val="24"/>
        </w:rPr>
        <w:t xml:space="preserve"> </w:t>
      </w:r>
      <w:r w:rsidR="00FB7E1F" w:rsidRPr="001D0F55">
        <w:rPr>
          <w:rFonts w:ascii="Brandon text" w:hAnsi="Brandon text" w:cstheme="minorHAnsi"/>
          <w:sz w:val="24"/>
          <w:szCs w:val="24"/>
        </w:rPr>
        <w:t xml:space="preserve">bo </w:t>
      </w:r>
      <w:r w:rsidRPr="001D0F55">
        <w:rPr>
          <w:rFonts w:ascii="Brandon text" w:hAnsi="Brandon text" w:cstheme="minorHAnsi"/>
          <w:sz w:val="24"/>
          <w:szCs w:val="24"/>
        </w:rPr>
        <w:t>pridobljena sredstva namenil</w:t>
      </w:r>
      <w:r w:rsidR="002D288A" w:rsidRPr="001D0F55">
        <w:rPr>
          <w:rFonts w:ascii="Brandon text" w:hAnsi="Brandon text" w:cstheme="minorHAnsi"/>
          <w:sz w:val="24"/>
          <w:szCs w:val="24"/>
        </w:rPr>
        <w:t xml:space="preserve"> projektu</w:t>
      </w:r>
      <w:r w:rsidRPr="001D0F55">
        <w:rPr>
          <w:rFonts w:ascii="Brandon text" w:hAnsi="Brandon text" w:cstheme="minorHAnsi"/>
          <w:sz w:val="24"/>
          <w:szCs w:val="24"/>
        </w:rPr>
        <w:t xml:space="preserve"> </w:t>
      </w:r>
      <w:r w:rsidR="00AB74A2" w:rsidRPr="001D0F55">
        <w:rPr>
          <w:rFonts w:ascii="Brandon text" w:hAnsi="Brandon text" w:cstheme="minorHAnsi"/>
          <w:b/>
          <w:bCs/>
          <w:sz w:val="24"/>
          <w:szCs w:val="24"/>
        </w:rPr>
        <w:t>»I</w:t>
      </w:r>
      <w:r w:rsidR="002D288A" w:rsidRPr="001D0F55">
        <w:rPr>
          <w:rFonts w:ascii="Brandon text" w:hAnsi="Brandon text" w:cstheme="minorHAnsi"/>
          <w:b/>
          <w:bCs/>
          <w:sz w:val="24"/>
          <w:szCs w:val="24"/>
        </w:rPr>
        <w:t>zgradnj</w:t>
      </w:r>
      <w:r w:rsidR="00AB74A2" w:rsidRPr="001D0F55">
        <w:rPr>
          <w:rFonts w:ascii="Brandon text" w:hAnsi="Brandon text" w:cstheme="minorHAnsi"/>
          <w:b/>
          <w:bCs/>
          <w:sz w:val="24"/>
          <w:szCs w:val="24"/>
        </w:rPr>
        <w:t>a</w:t>
      </w:r>
      <w:r w:rsidR="002D288A" w:rsidRPr="001D0F55">
        <w:rPr>
          <w:rFonts w:ascii="Brandon text" w:hAnsi="Brandon text" w:cstheme="minorHAnsi"/>
          <w:b/>
          <w:bCs/>
          <w:sz w:val="24"/>
          <w:szCs w:val="24"/>
        </w:rPr>
        <w:t xml:space="preserve"> nove štirisedežnice za vzpostavitev butične, doživljajske in adrenalinske ponudbe Treh kraljev na Pohorju</w:t>
      </w:r>
      <w:r w:rsidR="00AB74A2" w:rsidRPr="001D0F55">
        <w:rPr>
          <w:rFonts w:ascii="Brandon text" w:hAnsi="Brandon text" w:cstheme="minorHAnsi"/>
          <w:b/>
          <w:bCs/>
          <w:sz w:val="24"/>
          <w:szCs w:val="24"/>
        </w:rPr>
        <w:t>«</w:t>
      </w:r>
      <w:r w:rsidR="001D0F55">
        <w:rPr>
          <w:rFonts w:ascii="Brandon text" w:hAnsi="Brandon text" w:cstheme="minorHAnsi"/>
          <w:b/>
          <w:bCs/>
          <w:sz w:val="24"/>
          <w:szCs w:val="24"/>
        </w:rPr>
        <w:t>.</w:t>
      </w:r>
      <w:r w:rsidR="002D288A" w:rsidRPr="001D0F55">
        <w:rPr>
          <w:rFonts w:ascii="Brandon text" w:hAnsi="Brandon text" w:cstheme="minorHAnsi"/>
          <w:sz w:val="24"/>
          <w:szCs w:val="24"/>
        </w:rPr>
        <w:t xml:space="preserve"> </w:t>
      </w:r>
    </w:p>
    <w:p w14:paraId="300589A9" w14:textId="77777777" w:rsidR="001D0F55" w:rsidRPr="001D0F55" w:rsidRDefault="001D0F55" w:rsidP="001D0F55">
      <w:pPr>
        <w:pStyle w:val="Odstavekseznama"/>
        <w:rPr>
          <w:rFonts w:ascii="Brandon text" w:hAnsi="Brandon text" w:cstheme="minorHAnsi"/>
          <w:sz w:val="24"/>
          <w:szCs w:val="24"/>
        </w:rPr>
      </w:pPr>
    </w:p>
    <w:p w14:paraId="2E28903B" w14:textId="132035EF" w:rsidR="002D288A" w:rsidRDefault="002D288A" w:rsidP="001D0F55">
      <w:pPr>
        <w:pStyle w:val="Odstavekseznama"/>
        <w:spacing w:line="259" w:lineRule="auto"/>
        <w:jc w:val="both"/>
        <w:rPr>
          <w:rFonts w:ascii="Brandon text" w:hAnsi="Brandon text" w:cstheme="minorHAnsi"/>
          <w:sz w:val="24"/>
          <w:szCs w:val="24"/>
        </w:rPr>
      </w:pPr>
      <w:r w:rsidRPr="002D288A">
        <w:rPr>
          <w:rFonts w:ascii="Brandon text" w:hAnsi="Brandon text" w:cstheme="minorHAnsi"/>
          <w:sz w:val="24"/>
          <w:szCs w:val="24"/>
        </w:rPr>
        <w:t>Projekt bo zajemal zamenjavo obstoječe vlečnice Veliki</w:t>
      </w:r>
      <w:r>
        <w:rPr>
          <w:rFonts w:ascii="Brandon text" w:hAnsi="Brandon text" w:cstheme="minorHAnsi"/>
          <w:sz w:val="24"/>
          <w:szCs w:val="24"/>
        </w:rPr>
        <w:t xml:space="preserve"> vrh s fiksno štirisedežnico s</w:t>
      </w:r>
      <w:r w:rsidRPr="002D288A">
        <w:rPr>
          <w:rFonts w:ascii="Brandon text" w:hAnsi="Brandon text" w:cstheme="minorHAnsi"/>
          <w:sz w:val="24"/>
          <w:szCs w:val="24"/>
        </w:rPr>
        <w:t xml:space="preserve"> trakom</w:t>
      </w:r>
      <w:r>
        <w:rPr>
          <w:rFonts w:ascii="Brandon text" w:hAnsi="Brandon text" w:cstheme="minorHAnsi"/>
          <w:sz w:val="24"/>
          <w:szCs w:val="24"/>
        </w:rPr>
        <w:t xml:space="preserve">. Zraven zamenjave vlečnice s štirisedežnico bodo na izstopni postaji sedežnice postavili moderno plezalno steno ter foto kotiček. Prav tako bodo na novo postavili bike park Jakec, ki bo zajemal tri </w:t>
      </w:r>
      <w:r w:rsidR="00AB74A2">
        <w:rPr>
          <w:rFonts w:ascii="Brandon text" w:hAnsi="Brandon text" w:cstheme="minorHAnsi"/>
          <w:sz w:val="24"/>
          <w:szCs w:val="24"/>
        </w:rPr>
        <w:t xml:space="preserve">možne trase za </w:t>
      </w:r>
      <w:r>
        <w:rPr>
          <w:rFonts w:ascii="Brandon text" w:hAnsi="Brandon text" w:cstheme="minorHAnsi"/>
          <w:sz w:val="24"/>
          <w:szCs w:val="24"/>
        </w:rPr>
        <w:t>spuste s kolesom. Ob štirisedežnici bodo postavili lokostrelski poligon z 24 različnimi tarčami.</w:t>
      </w:r>
    </w:p>
    <w:p w14:paraId="55C1BF9B" w14:textId="77777777" w:rsidR="001D0F55" w:rsidRPr="002D288A" w:rsidRDefault="001D0F55" w:rsidP="001D0F55">
      <w:pPr>
        <w:pStyle w:val="Odstavekseznama"/>
        <w:spacing w:line="259" w:lineRule="auto"/>
        <w:jc w:val="both"/>
        <w:rPr>
          <w:rFonts w:ascii="Brandon text" w:hAnsi="Brandon text" w:cstheme="minorHAnsi"/>
          <w:sz w:val="24"/>
          <w:szCs w:val="24"/>
        </w:rPr>
      </w:pPr>
    </w:p>
    <w:p w14:paraId="79315B3A" w14:textId="1B1CDCF5" w:rsidR="00D333E5" w:rsidRPr="001D0F55" w:rsidRDefault="002D288A" w:rsidP="004C2B46">
      <w:pPr>
        <w:pStyle w:val="Odstavekseznama"/>
        <w:rPr>
          <w:rFonts w:ascii="Brandon text" w:hAnsi="Brandon text" w:cstheme="minorHAnsi"/>
          <w:sz w:val="24"/>
          <w:szCs w:val="24"/>
        </w:rPr>
      </w:pPr>
      <w:r w:rsidRPr="001D0F55">
        <w:rPr>
          <w:rFonts w:ascii="Brandon text" w:hAnsi="Brandon text" w:cstheme="minorHAnsi"/>
          <w:sz w:val="24"/>
          <w:szCs w:val="24"/>
        </w:rPr>
        <w:t xml:space="preserve">Celotna investicija je ocenjena na 3.787.576,76 upravičenih stroškov brez DDV </w:t>
      </w:r>
      <w:r w:rsidR="00AB74A2" w:rsidRPr="001D0F55">
        <w:rPr>
          <w:rFonts w:ascii="Brandon text" w:hAnsi="Brandon text" w:cstheme="minorHAnsi"/>
          <w:sz w:val="24"/>
          <w:szCs w:val="24"/>
        </w:rPr>
        <w:t>od česar so pričakovana nepovratna sredstva</w:t>
      </w:r>
      <w:r w:rsidRPr="001D0F55">
        <w:rPr>
          <w:rFonts w:ascii="Brandon text" w:hAnsi="Brandon text" w:cstheme="minorHAnsi"/>
          <w:sz w:val="24"/>
          <w:szCs w:val="24"/>
        </w:rPr>
        <w:t xml:space="preserve"> s strani MGRT 3.030.061,41 </w:t>
      </w:r>
      <w:r w:rsidR="001D0F55">
        <w:rPr>
          <w:rFonts w:ascii="Brandon text" w:hAnsi="Brandon text" w:cstheme="minorHAnsi"/>
          <w:sz w:val="24"/>
          <w:szCs w:val="24"/>
        </w:rPr>
        <w:t>EUR.</w:t>
      </w:r>
    </w:p>
    <w:p w14:paraId="0E508FC0" w14:textId="77777777" w:rsidR="009D2D13" w:rsidRDefault="009D2D13" w:rsidP="00E50401">
      <w:pPr>
        <w:jc w:val="both"/>
        <w:rPr>
          <w:rFonts w:ascii="Brandon text" w:hAnsi="Brandon text" w:cstheme="minorHAnsi"/>
          <w:sz w:val="24"/>
          <w:szCs w:val="24"/>
        </w:rPr>
      </w:pPr>
    </w:p>
    <w:p w14:paraId="20CE2748" w14:textId="3F17C796" w:rsidR="000007E5" w:rsidRDefault="000007E5" w:rsidP="00E50401">
      <w:pPr>
        <w:jc w:val="both"/>
        <w:rPr>
          <w:rFonts w:ascii="Brandon text" w:hAnsi="Brandon text" w:cstheme="minorHAnsi"/>
          <w:sz w:val="24"/>
          <w:szCs w:val="24"/>
        </w:rPr>
      </w:pPr>
      <w:r>
        <w:rPr>
          <w:rFonts w:ascii="Brandon text" w:hAnsi="Brandon text" w:cstheme="minorHAnsi"/>
          <w:sz w:val="24"/>
          <w:szCs w:val="24"/>
        </w:rPr>
        <w:t xml:space="preserve">Bodimo ponosni na to, kar nam je uspelo in naj </w:t>
      </w:r>
      <w:r w:rsidR="00C14419">
        <w:rPr>
          <w:rFonts w:ascii="Brandon text" w:hAnsi="Brandon text" w:cstheme="minorHAnsi"/>
          <w:sz w:val="24"/>
          <w:szCs w:val="24"/>
        </w:rPr>
        <w:t xml:space="preserve">se </w:t>
      </w:r>
      <w:r>
        <w:rPr>
          <w:rFonts w:ascii="Brandon text" w:hAnsi="Brandon text" w:cstheme="minorHAnsi"/>
          <w:sz w:val="24"/>
          <w:szCs w:val="24"/>
        </w:rPr>
        <w:t>pisanje uspešne zgodbe na Pohorju nadaljuje tudi v prihodnje!</w:t>
      </w:r>
    </w:p>
    <w:p w14:paraId="7867271C" w14:textId="77777777" w:rsidR="000007E5" w:rsidRDefault="000007E5" w:rsidP="00E50401">
      <w:pPr>
        <w:jc w:val="both"/>
        <w:rPr>
          <w:rFonts w:ascii="Brandon text" w:hAnsi="Brandon text" w:cstheme="minorHAnsi"/>
          <w:sz w:val="24"/>
          <w:szCs w:val="24"/>
        </w:rPr>
      </w:pPr>
    </w:p>
    <w:p w14:paraId="43E5E7C8" w14:textId="77777777" w:rsidR="000007E5" w:rsidRDefault="000007E5" w:rsidP="00E50401">
      <w:pPr>
        <w:jc w:val="both"/>
        <w:rPr>
          <w:rFonts w:ascii="Brandon text" w:hAnsi="Brandon text" w:cstheme="minorHAnsi"/>
          <w:sz w:val="24"/>
          <w:szCs w:val="24"/>
        </w:rPr>
      </w:pPr>
    </w:p>
    <w:p w14:paraId="588FFB3D" w14:textId="77777777" w:rsidR="0037554E" w:rsidRDefault="0037554E" w:rsidP="00E50401">
      <w:pPr>
        <w:jc w:val="both"/>
        <w:rPr>
          <w:rFonts w:ascii="Brandon text" w:hAnsi="Brandon text" w:cstheme="minorHAnsi"/>
          <w:sz w:val="24"/>
          <w:szCs w:val="24"/>
        </w:rPr>
      </w:pPr>
    </w:p>
    <w:p w14:paraId="24AF53C1" w14:textId="77777777" w:rsidR="000007E5" w:rsidRDefault="000007E5" w:rsidP="00E50401">
      <w:pPr>
        <w:jc w:val="both"/>
        <w:rPr>
          <w:rFonts w:ascii="Brandon text" w:hAnsi="Brandon text" w:cstheme="minorHAnsi"/>
          <w:sz w:val="24"/>
          <w:szCs w:val="24"/>
        </w:rPr>
      </w:pPr>
    </w:p>
    <w:p w14:paraId="2B8D5B0F" w14:textId="77777777" w:rsidR="004E1932" w:rsidRDefault="004E1932" w:rsidP="005D0419"/>
    <w:p w14:paraId="4A84483D" w14:textId="77777777" w:rsidR="004E1932" w:rsidRDefault="004E1932" w:rsidP="005D0419"/>
    <w:p w14:paraId="1A356EFE" w14:textId="77777777" w:rsidR="004E1932" w:rsidRDefault="004E1932" w:rsidP="005D0419"/>
    <w:p w14:paraId="30D3476A" w14:textId="77777777" w:rsidR="005D0419" w:rsidRDefault="005D0419" w:rsidP="005D0419"/>
    <w:p w14:paraId="31B1F1F6" w14:textId="77777777" w:rsidR="000A3C0F" w:rsidRPr="00354757" w:rsidRDefault="000A3C0F" w:rsidP="000A3C0F">
      <w:pPr>
        <w:jc w:val="both"/>
        <w:rPr>
          <w:rFonts w:ascii="Brandon text" w:hAnsi="Brandon text" w:cstheme="minorHAnsi"/>
          <w:b/>
          <w:bCs/>
          <w:sz w:val="24"/>
          <w:szCs w:val="24"/>
        </w:rPr>
      </w:pPr>
    </w:p>
    <w:sectPr w:rsidR="000A3C0F" w:rsidRPr="00354757" w:rsidSect="00780889">
      <w:headerReference w:type="default" r:id="rId17"/>
      <w:headerReference w:type="first" r:id="rId18"/>
      <w:pgSz w:w="11906" w:h="16838" w:code="9"/>
      <w:pgMar w:top="1985"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lavdija GORNIK" w:date="2022-07-14T22:38:00Z" w:initials="KG">
    <w:p w14:paraId="613FD47F" w14:textId="77777777" w:rsidR="001C6548" w:rsidRDefault="001C6548" w:rsidP="002878EB">
      <w:pPr>
        <w:pStyle w:val="Pripombabesedilo"/>
      </w:pPr>
      <w:r>
        <w:rPr>
          <w:rStyle w:val="Pripombasklic"/>
        </w:rPr>
        <w:annotationRef/>
      </w:r>
      <w:r>
        <w:t>V primeru, da dopis pošljemo že jutri, damo ta stavek ven. Sicer bom pod tem stavkom povzela, kar mi bodo poslali, in tukaj dodala vse aktivnosti in vrednost investicij.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FD4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1958" w16cex:dateUtc="2022-07-14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FD47F" w16cid:durableId="267B1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540F" w14:textId="77777777" w:rsidR="00EE50BE" w:rsidRDefault="00EE50BE" w:rsidP="00BF54BF">
      <w:pPr>
        <w:spacing w:line="240" w:lineRule="auto"/>
      </w:pPr>
      <w:r>
        <w:separator/>
      </w:r>
    </w:p>
  </w:endnote>
  <w:endnote w:type="continuationSeparator" w:id="0">
    <w:p w14:paraId="3CE47E8B" w14:textId="77777777" w:rsidR="00EE50BE" w:rsidRDefault="00EE50BE" w:rsidP="00BF5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randon tex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077D" w14:textId="77777777" w:rsidR="00EE50BE" w:rsidRDefault="00EE50BE" w:rsidP="00BF54BF">
      <w:pPr>
        <w:spacing w:line="240" w:lineRule="auto"/>
      </w:pPr>
      <w:r>
        <w:separator/>
      </w:r>
    </w:p>
  </w:footnote>
  <w:footnote w:type="continuationSeparator" w:id="0">
    <w:p w14:paraId="6F8178D4" w14:textId="77777777" w:rsidR="00EE50BE" w:rsidRDefault="00EE50BE" w:rsidP="00BF5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FC67" w14:textId="16DFD5AE" w:rsidR="00BF54BF" w:rsidRDefault="00284A7C">
    <w:pPr>
      <w:pStyle w:val="Glava"/>
    </w:pPr>
    <w:r>
      <w:rPr>
        <w:noProof/>
        <w:lang w:eastAsia="sl-SI"/>
      </w:rPr>
      <w:drawing>
        <wp:anchor distT="0" distB="0" distL="114300" distR="114300" simplePos="0" relativeHeight="251660288" behindDoc="1" locked="1" layoutInCell="1" allowOverlap="1" wp14:anchorId="633D8881" wp14:editId="40EF29AB">
          <wp:simplePos x="0" y="0"/>
          <wp:positionH relativeFrom="page">
            <wp:align>right</wp:align>
          </wp:positionH>
          <wp:positionV relativeFrom="page">
            <wp:posOffset>-635</wp:posOffset>
          </wp:positionV>
          <wp:extent cx="7558405" cy="9899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558920" cy="9905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71BF" w14:textId="088DCD3F" w:rsidR="00284A7C" w:rsidRDefault="00284A7C">
    <w:pPr>
      <w:pStyle w:val="Glava"/>
    </w:pPr>
    <w:r>
      <w:rPr>
        <w:noProof/>
        <w:lang w:eastAsia="sl-SI"/>
      </w:rPr>
      <w:drawing>
        <wp:anchor distT="0" distB="107950" distL="114300" distR="114300" simplePos="0" relativeHeight="251659264" behindDoc="1" locked="1" layoutInCell="1" allowOverlap="1" wp14:anchorId="430797D1" wp14:editId="53E8811F">
          <wp:simplePos x="0" y="0"/>
          <wp:positionH relativeFrom="page">
            <wp:align>right</wp:align>
          </wp:positionH>
          <wp:positionV relativeFrom="page">
            <wp:align>top</wp:align>
          </wp:positionV>
          <wp:extent cx="7554595" cy="18002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554810" cy="180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0C4"/>
    <w:multiLevelType w:val="hybridMultilevel"/>
    <w:tmpl w:val="55007C4A"/>
    <w:lvl w:ilvl="0" w:tplc="41DE45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DD6032"/>
    <w:multiLevelType w:val="multilevel"/>
    <w:tmpl w:val="33B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D4ABA"/>
    <w:multiLevelType w:val="hybridMultilevel"/>
    <w:tmpl w:val="62D4D58E"/>
    <w:lvl w:ilvl="0" w:tplc="C81EB37E">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DE80434"/>
    <w:multiLevelType w:val="hybridMultilevel"/>
    <w:tmpl w:val="457C0F0C"/>
    <w:lvl w:ilvl="0" w:tplc="B874B188">
      <w:start w:val="1"/>
      <w:numFmt w:val="decimal"/>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37E0287"/>
    <w:multiLevelType w:val="hybridMultilevel"/>
    <w:tmpl w:val="E848AE42"/>
    <w:lvl w:ilvl="0" w:tplc="05E43FDA">
      <w:start w:val="1"/>
      <w:numFmt w:val="decimal"/>
      <w:lvlText w:val="%1."/>
      <w:lvlJc w:val="left"/>
      <w:pPr>
        <w:ind w:left="720" w:hanging="360"/>
      </w:pPr>
      <w:rPr>
        <w:rFonts w:eastAsiaTheme="minorHAns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9343394">
    <w:abstractNumId w:val="2"/>
  </w:num>
  <w:num w:numId="2" w16cid:durableId="871958462">
    <w:abstractNumId w:val="1"/>
  </w:num>
  <w:num w:numId="3" w16cid:durableId="423455130">
    <w:abstractNumId w:val="0"/>
  </w:num>
  <w:num w:numId="4" w16cid:durableId="1140808890">
    <w:abstractNumId w:val="3"/>
  </w:num>
  <w:num w:numId="5" w16cid:durableId="19693193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vdija GORNIK">
    <w15:presenceInfo w15:providerId="AD" w15:userId="S::Klavdija.GORNIK@mra.si::7dc63777-55e3-4911-87e8-87c763ca9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BF"/>
    <w:rsid w:val="000007E5"/>
    <w:rsid w:val="00030404"/>
    <w:rsid w:val="00034EF4"/>
    <w:rsid w:val="00046B44"/>
    <w:rsid w:val="00053BCB"/>
    <w:rsid w:val="000A3C0F"/>
    <w:rsid w:val="000B6BD0"/>
    <w:rsid w:val="000D3C3C"/>
    <w:rsid w:val="001306D3"/>
    <w:rsid w:val="00176DB1"/>
    <w:rsid w:val="00192A61"/>
    <w:rsid w:val="0019743B"/>
    <w:rsid w:val="001A742D"/>
    <w:rsid w:val="001C6548"/>
    <w:rsid w:val="001D0F55"/>
    <w:rsid w:val="001D5606"/>
    <w:rsid w:val="001E15A9"/>
    <w:rsid w:val="0020436E"/>
    <w:rsid w:val="00205D1E"/>
    <w:rsid w:val="0023417D"/>
    <w:rsid w:val="00272004"/>
    <w:rsid w:val="00284A7C"/>
    <w:rsid w:val="002A7796"/>
    <w:rsid w:val="002B2B77"/>
    <w:rsid w:val="002B4DE9"/>
    <w:rsid w:val="002D288A"/>
    <w:rsid w:val="00305D84"/>
    <w:rsid w:val="003123C7"/>
    <w:rsid w:val="00316A00"/>
    <w:rsid w:val="00324733"/>
    <w:rsid w:val="00337116"/>
    <w:rsid w:val="00344BB3"/>
    <w:rsid w:val="00366605"/>
    <w:rsid w:val="003739C2"/>
    <w:rsid w:val="0037554E"/>
    <w:rsid w:val="003B5E29"/>
    <w:rsid w:val="003E2517"/>
    <w:rsid w:val="00423E62"/>
    <w:rsid w:val="0042542C"/>
    <w:rsid w:val="00476B1D"/>
    <w:rsid w:val="00483C8F"/>
    <w:rsid w:val="004B3540"/>
    <w:rsid w:val="004C2B46"/>
    <w:rsid w:val="004E1932"/>
    <w:rsid w:val="00592C0A"/>
    <w:rsid w:val="005A4C1D"/>
    <w:rsid w:val="005B416C"/>
    <w:rsid w:val="005C44E1"/>
    <w:rsid w:val="005D0419"/>
    <w:rsid w:val="005F27CC"/>
    <w:rsid w:val="00613DF9"/>
    <w:rsid w:val="00636FA6"/>
    <w:rsid w:val="00646178"/>
    <w:rsid w:val="006C342E"/>
    <w:rsid w:val="006E7F96"/>
    <w:rsid w:val="006F432B"/>
    <w:rsid w:val="006F75F5"/>
    <w:rsid w:val="00721BED"/>
    <w:rsid w:val="00727814"/>
    <w:rsid w:val="00760BA1"/>
    <w:rsid w:val="00764D29"/>
    <w:rsid w:val="00774795"/>
    <w:rsid w:val="00780889"/>
    <w:rsid w:val="00796869"/>
    <w:rsid w:val="007C6A2E"/>
    <w:rsid w:val="007E1BE0"/>
    <w:rsid w:val="007E39EF"/>
    <w:rsid w:val="00803793"/>
    <w:rsid w:val="00806DCF"/>
    <w:rsid w:val="00866248"/>
    <w:rsid w:val="0089230D"/>
    <w:rsid w:val="008D39E0"/>
    <w:rsid w:val="00910EAF"/>
    <w:rsid w:val="00924540"/>
    <w:rsid w:val="00940353"/>
    <w:rsid w:val="00955620"/>
    <w:rsid w:val="009A0EFC"/>
    <w:rsid w:val="009D2D13"/>
    <w:rsid w:val="009E052D"/>
    <w:rsid w:val="009F2257"/>
    <w:rsid w:val="00A12A8F"/>
    <w:rsid w:val="00A3435C"/>
    <w:rsid w:val="00A5103B"/>
    <w:rsid w:val="00AB4A27"/>
    <w:rsid w:val="00AB74A2"/>
    <w:rsid w:val="00AC7141"/>
    <w:rsid w:val="00B25648"/>
    <w:rsid w:val="00B878DB"/>
    <w:rsid w:val="00BF0525"/>
    <w:rsid w:val="00BF455F"/>
    <w:rsid w:val="00BF54BF"/>
    <w:rsid w:val="00C14419"/>
    <w:rsid w:val="00C257D4"/>
    <w:rsid w:val="00C52EA6"/>
    <w:rsid w:val="00C704CC"/>
    <w:rsid w:val="00C71537"/>
    <w:rsid w:val="00C83A7D"/>
    <w:rsid w:val="00C938BF"/>
    <w:rsid w:val="00CB65E1"/>
    <w:rsid w:val="00CD1F5F"/>
    <w:rsid w:val="00D152AF"/>
    <w:rsid w:val="00D17ADD"/>
    <w:rsid w:val="00D17DF8"/>
    <w:rsid w:val="00D333E5"/>
    <w:rsid w:val="00D607F0"/>
    <w:rsid w:val="00D95AFD"/>
    <w:rsid w:val="00DC1344"/>
    <w:rsid w:val="00E42A36"/>
    <w:rsid w:val="00E50401"/>
    <w:rsid w:val="00E64C89"/>
    <w:rsid w:val="00E8353A"/>
    <w:rsid w:val="00E939FD"/>
    <w:rsid w:val="00EB3C44"/>
    <w:rsid w:val="00EC0F99"/>
    <w:rsid w:val="00EE32D2"/>
    <w:rsid w:val="00EE50BE"/>
    <w:rsid w:val="00EF28B8"/>
    <w:rsid w:val="00F01117"/>
    <w:rsid w:val="00F17356"/>
    <w:rsid w:val="00F24164"/>
    <w:rsid w:val="00F324F4"/>
    <w:rsid w:val="00F36508"/>
    <w:rsid w:val="00F81B94"/>
    <w:rsid w:val="00FB52A4"/>
    <w:rsid w:val="00FB7E1F"/>
    <w:rsid w:val="00FC24C7"/>
    <w:rsid w:val="00FF13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D88C2"/>
  <w15:chartTrackingRefBased/>
  <w15:docId w15:val="{53E3EB17-69B1-4F07-9E61-CE0DCAE3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54BF"/>
    <w:pPr>
      <w:spacing w:after="0" w:line="280" w:lineRule="atLeas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F54BF"/>
    <w:pPr>
      <w:tabs>
        <w:tab w:val="center" w:pos="4513"/>
        <w:tab w:val="right" w:pos="9026"/>
      </w:tabs>
      <w:spacing w:line="240" w:lineRule="auto"/>
    </w:pPr>
  </w:style>
  <w:style w:type="character" w:customStyle="1" w:styleId="GlavaZnak">
    <w:name w:val="Glava Znak"/>
    <w:basedOn w:val="Privzetapisavaodstavka"/>
    <w:link w:val="Glava"/>
    <w:uiPriority w:val="99"/>
    <w:rsid w:val="00BF54BF"/>
  </w:style>
  <w:style w:type="paragraph" w:styleId="Noga">
    <w:name w:val="footer"/>
    <w:basedOn w:val="Navaden"/>
    <w:link w:val="NogaZnak"/>
    <w:uiPriority w:val="99"/>
    <w:unhideWhenUsed/>
    <w:rsid w:val="00BF54BF"/>
    <w:pPr>
      <w:tabs>
        <w:tab w:val="center" w:pos="4513"/>
        <w:tab w:val="right" w:pos="9026"/>
      </w:tabs>
      <w:spacing w:line="240" w:lineRule="auto"/>
    </w:pPr>
  </w:style>
  <w:style w:type="character" w:customStyle="1" w:styleId="NogaZnak">
    <w:name w:val="Noga Znak"/>
    <w:basedOn w:val="Privzetapisavaodstavka"/>
    <w:link w:val="Noga"/>
    <w:uiPriority w:val="99"/>
    <w:rsid w:val="00BF54BF"/>
  </w:style>
  <w:style w:type="paragraph" w:styleId="Brezrazmikov">
    <w:name w:val="No Spacing"/>
    <w:uiPriority w:val="1"/>
    <w:qFormat/>
    <w:rsid w:val="000A3C0F"/>
    <w:pPr>
      <w:spacing w:after="0" w:line="240" w:lineRule="auto"/>
    </w:pPr>
  </w:style>
  <w:style w:type="paragraph" w:styleId="Odstavekseznama">
    <w:name w:val="List Paragraph"/>
    <w:basedOn w:val="Navaden"/>
    <w:uiPriority w:val="34"/>
    <w:qFormat/>
    <w:rsid w:val="000A3C0F"/>
    <w:pPr>
      <w:spacing w:after="160" w:line="256" w:lineRule="auto"/>
      <w:ind w:left="720"/>
      <w:contextualSpacing/>
    </w:pPr>
  </w:style>
  <w:style w:type="character" w:styleId="Hiperpovezava">
    <w:name w:val="Hyperlink"/>
    <w:basedOn w:val="Privzetapisavaodstavka"/>
    <w:uiPriority w:val="99"/>
    <w:unhideWhenUsed/>
    <w:rsid w:val="005D0419"/>
    <w:rPr>
      <w:color w:val="0563C1"/>
      <w:u w:val="single"/>
    </w:rPr>
  </w:style>
  <w:style w:type="character" w:styleId="SledenaHiperpovezava">
    <w:name w:val="FollowedHyperlink"/>
    <w:basedOn w:val="Privzetapisavaodstavka"/>
    <w:uiPriority w:val="99"/>
    <w:semiHidden/>
    <w:unhideWhenUsed/>
    <w:rsid w:val="004E1932"/>
    <w:rPr>
      <w:color w:val="954F72" w:themeColor="followedHyperlink"/>
      <w:u w:val="single"/>
    </w:rPr>
  </w:style>
  <w:style w:type="paragraph" w:styleId="Navadensplet">
    <w:name w:val="Normal (Web)"/>
    <w:basedOn w:val="Navaden"/>
    <w:uiPriority w:val="99"/>
    <w:semiHidden/>
    <w:unhideWhenUsed/>
    <w:rsid w:val="004E193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E1932"/>
    <w:rPr>
      <w:b/>
      <w:bCs/>
    </w:rPr>
  </w:style>
  <w:style w:type="character" w:styleId="Pripombasklic">
    <w:name w:val="annotation reference"/>
    <w:basedOn w:val="Privzetapisavaodstavka"/>
    <w:uiPriority w:val="99"/>
    <w:semiHidden/>
    <w:unhideWhenUsed/>
    <w:rsid w:val="001C6548"/>
    <w:rPr>
      <w:sz w:val="16"/>
      <w:szCs w:val="16"/>
    </w:rPr>
  </w:style>
  <w:style w:type="paragraph" w:styleId="Pripombabesedilo">
    <w:name w:val="annotation text"/>
    <w:basedOn w:val="Navaden"/>
    <w:link w:val="PripombabesediloZnak"/>
    <w:uiPriority w:val="99"/>
    <w:unhideWhenUsed/>
    <w:rsid w:val="001C6548"/>
    <w:pPr>
      <w:spacing w:line="240" w:lineRule="auto"/>
    </w:pPr>
    <w:rPr>
      <w:sz w:val="20"/>
      <w:szCs w:val="20"/>
    </w:rPr>
  </w:style>
  <w:style w:type="character" w:customStyle="1" w:styleId="PripombabesediloZnak">
    <w:name w:val="Pripomba – besedilo Znak"/>
    <w:basedOn w:val="Privzetapisavaodstavka"/>
    <w:link w:val="Pripombabesedilo"/>
    <w:uiPriority w:val="99"/>
    <w:rsid w:val="001C6548"/>
    <w:rPr>
      <w:sz w:val="20"/>
      <w:szCs w:val="20"/>
    </w:rPr>
  </w:style>
  <w:style w:type="paragraph" w:styleId="Zadevapripombe">
    <w:name w:val="annotation subject"/>
    <w:basedOn w:val="Pripombabesedilo"/>
    <w:next w:val="Pripombabesedilo"/>
    <w:link w:val="ZadevapripombeZnak"/>
    <w:uiPriority w:val="99"/>
    <w:semiHidden/>
    <w:unhideWhenUsed/>
    <w:rsid w:val="001C6548"/>
    <w:rPr>
      <w:b/>
      <w:bCs/>
    </w:rPr>
  </w:style>
  <w:style w:type="character" w:customStyle="1" w:styleId="ZadevapripombeZnak">
    <w:name w:val="Zadeva pripombe Znak"/>
    <w:basedOn w:val="PripombabesediloZnak"/>
    <w:link w:val="Zadevapripombe"/>
    <w:uiPriority w:val="99"/>
    <w:semiHidden/>
    <w:rsid w:val="001C6548"/>
    <w:rPr>
      <w:b/>
      <w:bCs/>
      <w:sz w:val="20"/>
      <w:szCs w:val="20"/>
    </w:rPr>
  </w:style>
  <w:style w:type="character" w:customStyle="1" w:styleId="Nerazreenaomemba1">
    <w:name w:val="Nerazrešena omemba1"/>
    <w:basedOn w:val="Privzetapisavaodstavka"/>
    <w:uiPriority w:val="99"/>
    <w:semiHidden/>
    <w:unhideWhenUsed/>
    <w:rsid w:val="00C52EA6"/>
    <w:rPr>
      <w:color w:val="605E5C"/>
      <w:shd w:val="clear" w:color="auto" w:fill="E1DFDD"/>
    </w:rPr>
  </w:style>
  <w:style w:type="paragraph" w:styleId="Besedilooblaka">
    <w:name w:val="Balloon Text"/>
    <w:basedOn w:val="Navaden"/>
    <w:link w:val="BesedilooblakaZnak"/>
    <w:uiPriority w:val="99"/>
    <w:semiHidden/>
    <w:unhideWhenUsed/>
    <w:rsid w:val="002D288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2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1880">
      <w:bodyDiv w:val="1"/>
      <w:marLeft w:val="0"/>
      <w:marRight w:val="0"/>
      <w:marTop w:val="0"/>
      <w:marBottom w:val="0"/>
      <w:divBdr>
        <w:top w:val="none" w:sz="0" w:space="0" w:color="auto"/>
        <w:left w:val="none" w:sz="0" w:space="0" w:color="auto"/>
        <w:bottom w:val="none" w:sz="0" w:space="0" w:color="auto"/>
        <w:right w:val="none" w:sz="0" w:space="0" w:color="auto"/>
      </w:divBdr>
    </w:div>
    <w:div w:id="224488253">
      <w:bodyDiv w:val="1"/>
      <w:marLeft w:val="0"/>
      <w:marRight w:val="0"/>
      <w:marTop w:val="0"/>
      <w:marBottom w:val="0"/>
      <w:divBdr>
        <w:top w:val="none" w:sz="0" w:space="0" w:color="auto"/>
        <w:left w:val="none" w:sz="0" w:space="0" w:color="auto"/>
        <w:bottom w:val="none" w:sz="0" w:space="0" w:color="auto"/>
        <w:right w:val="none" w:sz="0" w:space="0" w:color="auto"/>
      </w:divBdr>
    </w:div>
    <w:div w:id="419452524">
      <w:bodyDiv w:val="1"/>
      <w:marLeft w:val="0"/>
      <w:marRight w:val="0"/>
      <w:marTop w:val="0"/>
      <w:marBottom w:val="0"/>
      <w:divBdr>
        <w:top w:val="none" w:sz="0" w:space="0" w:color="auto"/>
        <w:left w:val="none" w:sz="0" w:space="0" w:color="auto"/>
        <w:bottom w:val="none" w:sz="0" w:space="0" w:color="auto"/>
        <w:right w:val="none" w:sz="0" w:space="0" w:color="auto"/>
      </w:divBdr>
    </w:div>
    <w:div w:id="427507324">
      <w:bodyDiv w:val="1"/>
      <w:marLeft w:val="0"/>
      <w:marRight w:val="0"/>
      <w:marTop w:val="0"/>
      <w:marBottom w:val="0"/>
      <w:divBdr>
        <w:top w:val="none" w:sz="0" w:space="0" w:color="auto"/>
        <w:left w:val="none" w:sz="0" w:space="0" w:color="auto"/>
        <w:bottom w:val="none" w:sz="0" w:space="0" w:color="auto"/>
        <w:right w:val="none" w:sz="0" w:space="0" w:color="auto"/>
      </w:divBdr>
    </w:div>
    <w:div w:id="920409918">
      <w:bodyDiv w:val="1"/>
      <w:marLeft w:val="0"/>
      <w:marRight w:val="0"/>
      <w:marTop w:val="0"/>
      <w:marBottom w:val="0"/>
      <w:divBdr>
        <w:top w:val="none" w:sz="0" w:space="0" w:color="auto"/>
        <w:left w:val="none" w:sz="0" w:space="0" w:color="auto"/>
        <w:bottom w:val="none" w:sz="0" w:space="0" w:color="auto"/>
        <w:right w:val="none" w:sz="0" w:space="0" w:color="auto"/>
      </w:divBdr>
    </w:div>
    <w:div w:id="12682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gla.eu/si/nacrtujte-obisk/novice/2022/07/420-Unitur-je-za-projekt-Park-Masinzaga-1-faza-na-Rogli-pridobil-8-milijonov-nepovratnih-sredstev?fbclid=IwAR0AciqCrbHJVFUMuaK8hp_N8tRDA5vIW0FXn3L54KDCdl9f0aLkcV5hOY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javne-objave/javni-razpis-za-vlaganja-v-kakovostno-in-trajnostno-preoblikovanje-slovenskega-turizma-za-krepitev-njegove-odpornosti/"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2627c6-e217-499c-b5a7-cf370326ee79">
      <Terms xmlns="http://schemas.microsoft.com/office/infopath/2007/PartnerControls"/>
    </lcf76f155ced4ddcb4097134ff3c332f>
    <TaxCatchAll xmlns="a63e6597-4531-4dc2-bc76-96d4fb27f3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E30284FCED48548B9B0C20996C68E03" ma:contentTypeVersion="16" ma:contentTypeDescription="Ustvari nov dokument." ma:contentTypeScope="" ma:versionID="ca53a9938d73e64d269d369319676895">
  <xsd:schema xmlns:xsd="http://www.w3.org/2001/XMLSchema" xmlns:xs="http://www.w3.org/2001/XMLSchema" xmlns:p="http://schemas.microsoft.com/office/2006/metadata/properties" xmlns:ns2="f42627c6-e217-499c-b5a7-cf370326ee79" xmlns:ns3="a63e6597-4531-4dc2-bc76-96d4fb27f392" targetNamespace="http://schemas.microsoft.com/office/2006/metadata/properties" ma:root="true" ma:fieldsID="c2957f2adff1476be833e9bfd1ce194b" ns2:_="" ns3:_="">
    <xsd:import namespace="f42627c6-e217-499c-b5a7-cf370326ee79"/>
    <xsd:import namespace="a63e6597-4531-4dc2-bc76-96d4fb27f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627c6-e217-499c-b5a7-cf370326e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08d5e401-48a0-48e4-a2c9-359257449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3e6597-4531-4dc2-bc76-96d4fb27f392"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1638d2e-464c-49af-b702-1f485c521d94}" ma:internalName="TaxCatchAll" ma:showField="CatchAllData" ma:web="a63e6597-4531-4dc2-bc76-96d4fb27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0B78-9F9D-4F52-AAA4-9B7E0C269F44}">
  <ds:schemaRefs>
    <ds:schemaRef ds:uri="http://schemas.microsoft.com/office/2006/metadata/properties"/>
    <ds:schemaRef ds:uri="http://schemas.microsoft.com/office/infopath/2007/PartnerControls"/>
    <ds:schemaRef ds:uri="f42627c6-e217-499c-b5a7-cf370326ee79"/>
    <ds:schemaRef ds:uri="a63e6597-4531-4dc2-bc76-96d4fb27f392"/>
  </ds:schemaRefs>
</ds:datastoreItem>
</file>

<file path=customXml/itemProps2.xml><?xml version="1.0" encoding="utf-8"?>
<ds:datastoreItem xmlns:ds="http://schemas.openxmlformats.org/officeDocument/2006/customXml" ds:itemID="{D8DE5811-5596-4E01-A0AA-1D09335D0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627c6-e217-499c-b5a7-cf370326ee79"/>
    <ds:schemaRef ds:uri="a63e6597-4531-4dc2-bc76-96d4fb27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EE194-9846-47EE-9D3C-CF003E88B5C3}">
  <ds:schemaRefs>
    <ds:schemaRef ds:uri="http://schemas.microsoft.com/sharepoint/v3/contenttype/forms"/>
  </ds:schemaRefs>
</ds:datastoreItem>
</file>

<file path=customXml/itemProps4.xml><?xml version="1.0" encoding="utf-8"?>
<ds:datastoreItem xmlns:ds="http://schemas.openxmlformats.org/officeDocument/2006/customXml" ds:itemID="{792699BA-9432-48FA-8932-9CBBBA99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Božič</dc:creator>
  <cp:keywords/>
  <dc:description/>
  <cp:lastModifiedBy>Klavdija GORNIK</cp:lastModifiedBy>
  <cp:revision>2</cp:revision>
  <dcterms:created xsi:type="dcterms:W3CDTF">2022-07-28T07:37:00Z</dcterms:created>
  <dcterms:modified xsi:type="dcterms:W3CDTF">2022-07-28T07:37:00Z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0x010100BE30284FCED48548B9B0C20996C68E03</vt:lpwstr>
  </property>
  <property fmtid="{D5CDD505-2E9C-101B-9397-08002B2CF9AE}" pid="3" name="MediaServiceImageTags">
    <vt:lpwstr/>
  </property>
</Properties>
</file>